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FC" w:rsidRPr="00B579FC" w:rsidRDefault="00B579FC" w:rsidP="00B579FC">
      <w:pPr>
        <w:pStyle w:val="Nzev"/>
        <w:jc w:val="right"/>
        <w:rPr>
          <w:b w:val="0"/>
          <w:bCs w:val="0"/>
          <w:sz w:val="22"/>
          <w:szCs w:val="22"/>
        </w:rPr>
      </w:pPr>
      <w:r w:rsidRPr="00B579FC">
        <w:rPr>
          <w:b w:val="0"/>
          <w:bCs w:val="0"/>
          <w:sz w:val="22"/>
          <w:szCs w:val="22"/>
        </w:rPr>
        <w:t xml:space="preserve">Příloha č. 2 ZD </w:t>
      </w:r>
    </w:p>
    <w:p w:rsidR="00B579FC" w:rsidRPr="00B579FC" w:rsidRDefault="00B579FC" w:rsidP="00B579FC">
      <w:pPr>
        <w:pStyle w:val="Nzev"/>
        <w:jc w:val="right"/>
        <w:rPr>
          <w:b w:val="0"/>
          <w:bCs w:val="0"/>
          <w:sz w:val="22"/>
          <w:szCs w:val="22"/>
        </w:rPr>
      </w:pPr>
      <w:r w:rsidRPr="00B579FC">
        <w:rPr>
          <w:b w:val="0"/>
          <w:bCs w:val="0"/>
          <w:sz w:val="22"/>
          <w:szCs w:val="22"/>
        </w:rPr>
        <w:t xml:space="preserve">Počet listů: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6C1C51">
        <w:trPr>
          <w:trHeight w:hRule="exact" w:val="495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6C1C51">
        <w:trPr>
          <w:trHeight w:hRule="exact" w:val="43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E147A7">
        <w:trPr>
          <w:trHeight w:hRule="exact" w:val="98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D1659A" w:rsidRDefault="00B579FC" w:rsidP="00B579FC">
            <w:pPr>
              <w:pStyle w:val="Zkladntext"/>
              <w:jc w:val="center"/>
            </w:pPr>
          </w:p>
          <w:p w:rsidR="00B579FC" w:rsidRPr="00B579FC" w:rsidRDefault="00386D3E" w:rsidP="00B579F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Přáslavice</w:t>
            </w:r>
            <w:proofErr w:type="spellEnd"/>
            <w:r>
              <w:rPr>
                <w:b/>
                <w:sz w:val="28"/>
                <w:szCs w:val="28"/>
              </w:rPr>
              <w:t xml:space="preserve"> – zpracování projektové dokumentace – plynofikace a decentralizace kotelen VÚ </w:t>
            </w:r>
            <w:proofErr w:type="spellStart"/>
            <w:r>
              <w:rPr>
                <w:b/>
                <w:sz w:val="28"/>
                <w:szCs w:val="28"/>
              </w:rPr>
              <w:t>Přáslavice</w:t>
            </w:r>
            <w:proofErr w:type="spellEnd"/>
          </w:p>
          <w:p w:rsidR="00B579FC" w:rsidRPr="00B579FC" w:rsidRDefault="00B579FC" w:rsidP="000A2B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79FC" w:rsidRPr="004F4380" w:rsidTr="00E147A7">
        <w:trPr>
          <w:trHeight w:hRule="exact" w:val="420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E147A7">
        <w:trPr>
          <w:trHeight w:hRule="exact" w:val="559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E147A7">
        <w:trPr>
          <w:trHeight w:hRule="exact" w:val="559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E147A7">
        <w:trPr>
          <w:trHeight w:hRule="exact" w:val="559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E147A7">
        <w:trPr>
          <w:trHeight w:hRule="exact" w:val="559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E147A7">
        <w:trPr>
          <w:trHeight w:hRule="exact" w:val="559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E147A7">
        <w:trPr>
          <w:trHeight w:hRule="exact" w:val="559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E147A7">
        <w:trPr>
          <w:trHeight w:hRule="exact" w:val="559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E147A7">
        <w:trPr>
          <w:trHeight w:hRule="exact" w:val="559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E147A7">
        <w:trPr>
          <w:trHeight w:hRule="exact" w:val="55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E147A7">
        <w:trPr>
          <w:trHeight w:hRule="exact" w:val="559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E147A7">
        <w:trPr>
          <w:trHeight w:hRule="exact" w:val="1221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553DE3" w:rsidRDefault="00B579FC" w:rsidP="00553DE3">
            <w:pPr>
              <w:rPr>
                <w:b/>
                <w:bCs/>
              </w:rPr>
            </w:pPr>
            <w:r w:rsidRPr="00B579FC">
              <w:rPr>
                <w:b/>
                <w:color w:val="000000"/>
                <w:sz w:val="22"/>
                <w:szCs w:val="22"/>
              </w:rPr>
              <w:t>Cena za z</w:t>
            </w:r>
            <w:r w:rsidR="00386D3E">
              <w:rPr>
                <w:b/>
                <w:color w:val="000000"/>
                <w:sz w:val="22"/>
                <w:szCs w:val="22"/>
              </w:rPr>
              <w:t xml:space="preserve">pracování projektové dokumentace </w:t>
            </w:r>
            <w:r w:rsidRPr="00B579FC">
              <w:rPr>
                <w:b/>
                <w:color w:val="000000"/>
                <w:sz w:val="22"/>
                <w:szCs w:val="22"/>
              </w:rPr>
              <w:t>plynofikace</w:t>
            </w:r>
            <w:r w:rsidR="00386D3E">
              <w:rPr>
                <w:b/>
                <w:color w:val="000000"/>
                <w:sz w:val="22"/>
                <w:szCs w:val="22"/>
              </w:rPr>
              <w:t xml:space="preserve"> a teplofikace včetně plynovodní přípojky</w:t>
            </w:r>
            <w:r w:rsidRPr="00B579FC">
              <w:rPr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6C1C51">
        <w:trPr>
          <w:trHeight w:hRule="exact" w:val="837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B579FC" w:rsidRDefault="00B579FC" w:rsidP="006C1C51">
            <w:pPr>
              <w:rPr>
                <w:b/>
                <w:color w:val="000000"/>
              </w:rPr>
            </w:pPr>
            <w:r w:rsidRPr="00B579FC">
              <w:rPr>
                <w:b/>
                <w:color w:val="000000"/>
                <w:sz w:val="22"/>
                <w:szCs w:val="22"/>
              </w:rPr>
              <w:t>Cena za činnost koordinátora BOZP</w:t>
            </w:r>
            <w:r w:rsidR="00727B6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C1C51">
              <w:rPr>
                <w:b/>
                <w:color w:val="000000"/>
                <w:sz w:val="22"/>
                <w:szCs w:val="22"/>
              </w:rPr>
              <w:t>po celou dobu realizace stavby</w:t>
            </w:r>
            <w:r w:rsidR="00BE485C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6C1C51">
        <w:trPr>
          <w:trHeight w:hRule="exact" w:val="853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6C1C51" w:rsidRDefault="00B579FC" w:rsidP="000A2BE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za autorský dozor</w:t>
            </w:r>
            <w:r w:rsidR="004E311C">
              <w:rPr>
                <w:b/>
                <w:color w:val="000000"/>
                <w:sz w:val="22"/>
                <w:szCs w:val="22"/>
              </w:rPr>
              <w:t xml:space="preserve"> v rozsahu 100</w:t>
            </w:r>
            <w:r w:rsidR="00727B64">
              <w:rPr>
                <w:b/>
                <w:color w:val="000000"/>
                <w:sz w:val="22"/>
                <w:szCs w:val="22"/>
              </w:rPr>
              <w:t xml:space="preserve"> hodin</w:t>
            </w:r>
            <w:r w:rsidR="006C1C51">
              <w:rPr>
                <w:b/>
                <w:color w:val="000000"/>
                <w:sz w:val="22"/>
                <w:szCs w:val="22"/>
              </w:rPr>
              <w:t>:</w:t>
            </w:r>
          </w:p>
          <w:p w:rsidR="00B579FC" w:rsidRPr="00B579FC" w:rsidRDefault="006C1C51" w:rsidP="006C1C51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(100 x…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…...Kč/hod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E147A7">
        <w:trPr>
          <w:trHeight w:hRule="exact" w:val="543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5E16B2" w:rsidRDefault="00B579FC" w:rsidP="000A2BEE">
            <w:pPr>
              <w:jc w:val="both"/>
              <w:rPr>
                <w:b/>
                <w:i/>
                <w:color w:val="000000"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E147A7">
        <w:trPr>
          <w:trHeight w:hRule="exact" w:val="408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CD7343">
        <w:trPr>
          <w:trHeight w:hRule="exact" w:val="30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CD7343">
        <w:trPr>
          <w:trHeight w:hRule="exact" w:val="32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E147A7">
        <w:trPr>
          <w:trHeight w:hRule="exact" w:val="413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E147A7">
        <w:trPr>
          <w:trHeight w:hRule="exact" w:val="34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CD7343"/>
    <w:sectPr w:rsidR="00912DE9" w:rsidSect="0091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79FC"/>
    <w:rsid w:val="00063E79"/>
    <w:rsid w:val="00220539"/>
    <w:rsid w:val="00310D7C"/>
    <w:rsid w:val="00386D3E"/>
    <w:rsid w:val="0047371F"/>
    <w:rsid w:val="004E311C"/>
    <w:rsid w:val="00511A63"/>
    <w:rsid w:val="00553DE3"/>
    <w:rsid w:val="005C78A5"/>
    <w:rsid w:val="006C1C51"/>
    <w:rsid w:val="00727B64"/>
    <w:rsid w:val="007C1850"/>
    <w:rsid w:val="00912DE9"/>
    <w:rsid w:val="00AC11C5"/>
    <w:rsid w:val="00B579FC"/>
    <w:rsid w:val="00BE485C"/>
    <w:rsid w:val="00CC50E1"/>
    <w:rsid w:val="00CD7343"/>
    <w:rsid w:val="00D75B21"/>
    <w:rsid w:val="00E147A7"/>
    <w:rsid w:val="00E808B6"/>
    <w:rsid w:val="00F9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W86AWSsJ3dBtuIGw4C0T7vJ4hQw=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hrhYubYRpRrkNRawQjAFO+RCA8iCUI8LOSj75AdPGgbc9rXYMlZP+VGyQjxAMkPcmsWWMsMZ
    pljoZWpP6CWvaU/sGg+33DAdwT6zuAaPrWs/X3Bs0X8RXIv/jHA1AZT6iPv9QR+oJNlP/FA8
    IJBiMe4rlpPfTqWvSfoPELolGaZ/YftjVUtazhsnTUiT6FVvrNrETph8Fd+Kye407iWD7Aw/
    blllrNWQpiSFqZ2LxZ9zvm9XrXMrmQAIcG9TViAjcZ2Zk3gEL00JlEWY33/WKy0LhHvfkqCY
    khOSNhwvp0XGJkOG5oL25/QS00s49TvPOJ8RrJ1p6ldRXhoMWssNCg==
  </SignatureValue>
  <KeyInfo>
    <KeyValue>
      <RSAKeyValue>
        <Modulus>
            6lY0VZG4630fbUsOPYIFkQnINT6nsdStrAfoAIqVUhBJ2KMnotBBPU3EwtxDXxpMqC9LN5cD
            I77Iccc/Qr8LQwoepMUj3cH8T/wOS5gqokobcG72ZhGhs3OcG2+aJLM4EfZYwfNcNkRth/4W
            GoKjS8frKJlA3HubhR0KfD7ZUzXbIacCt9Lc5cYYD9LnvwIFrqW//cN3mGabKqlP+oPSfmmk
            XpqGgwgwqS4DHNbefZjvTheIfkVv2RNrN3ID9CWvjcqzP0KCMBnaTsfp8UdyB2mrNSUinCIS
            NloZ7iA81TYIiHXBNsb/MhmKcEP0sOL8s5J0vjaN5Rke3HbEP4p80Q==
          </Modulus>
        <Exponent>AQAB</Exponent>
      </RSAKeyValue>
    </KeyValue>
    <X509Data>
      <X509Certificate>
          MIIHFDCCBfygAwIBAgIDFcWFMA0GCSqGSIb3DQEBCwUAMF8xCzAJBgNVBAYTAkNaMSwwKgYD
          VQQKDCPEjGVza8OhIHBvxaF0YSwgcy5wLiBbScSMIDQ3MTE0OTgzXTEiMCAGA1UEAxMZUG9z
          dFNpZ251bSBRdWFsaWZpZWQgQ0EgMjAeFw0xMzAzMDQxNTMyMzFaFw0xNDAzMDQxNTMyMzFa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AQEA6lY0VZG4630fbUsOPYIFkQnINT6nsdStrAfoAIqVUhBJ2KMnotBBPU3EwtxDXxpMqC9L
          N5cDI77Iccc/Qr8LQwoepMUj3cH8T/wOS5gqokobcG72ZhGhs3OcG2+aJLM4EfZYwfNcNkRt
          h/4WGoKjS8frKJlA3HubhR0KfD7ZUzXbIacCt9Lc5cYYD9LnvwIFrqW//cN3mGabKqlP+oPS
          fmmkXpqGgwgwqS4DHNbefZjvTheIfkVv2RNrN3ID9CWvjcqzP0KCMBnaTsfp8UdyB2mrNSUi
          nCISNloZ7iA81TYIiHXBNsb/MhmKcEP0sOL8s5J0vjaN5Rke3HbEP4p80QIDAQABo4IDSDCC
          A0QwRwYDVR0RBEAwPoEWbGluZGEua29wdG92YUBhcy1wby5jeqAZBgkrBgEEAdwZAgGgDBMK
          MTU2MTk0MjE1MaAJBgNVBA2gAhMAMIIBDgYDVR0gBIIBBTCCAQEwgf4GCWeBBgEEAQeBUjCB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A1UdDgQWBBTt2D3NnVY6ARXpaVnXHNlCaqDbPDANBgkqhkiG9w0BAQsFAAOCAQEAKGxHJJT7
          ouOHV0w20M1KyRUaRtx1nt7fb6cVS6j0LHn6QYHvOesa/gRADKJ3CnVbrdJJY6tSoai51tTO
          SpB+TznnsTsHzkDT33AGxAvbPv5QkvRE+PU1Uud+oISjj0hRn4LPuDeiz75IQoHco91YugoE
          z4qhj22+IPLDw7XmKASIHx71NDNtU8kioJcX83cS+5ChW5dGJnIpV1WAP6GZIeoVKuM/nZhw
          p60wJMWFrHsOJXnK7467efH+MUoz2QWeLGJssAgDL7m+dWFVGvQmZeE6kthVm8/dF78VvLA7
          rpJcRQBHYgA4gkZ7Do6d5wL/DOxyolJrOG+tqrIqK1QtRg==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WXARNsVGj+ioO6/CUmIO5rpdcKQ=</DigestValue>
      </Reference>
      <Reference URI="/word/fontTable.xml?ContentType=application/vnd.openxmlformats-officedocument.wordprocessingml.fontTable+xml">
        <DigestMethod Algorithm="http://www.w3.org/2000/09/xmldsig#sha1"/>
        <DigestValue>n/rIMsqbRWkzdzRoDgE7mrWkgi4=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FUxYtgQB3J+eDUoBamrL7ZPOEZg=</DigestValue>
      </Reference>
      <Reference URI="/word/styles.xml?ContentType=application/vnd.openxmlformats-officedocument.wordprocessingml.styles+xml">
        <DigestMethod Algorithm="http://www.w3.org/2000/09/xmldsig#sha1"/>
        <DigestValue>wNEfmxWA8V0s+u1vrWWzllPpuIg=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2013-05-23T12:10:56Z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2FC73-C467-49F0-8277-F594FC74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8</cp:revision>
  <cp:lastPrinted>2013-05-15T06:14:00Z</cp:lastPrinted>
  <dcterms:created xsi:type="dcterms:W3CDTF">2013-05-16T09:21:00Z</dcterms:created>
  <dcterms:modified xsi:type="dcterms:W3CDTF">2013-05-23T09:22:00Z</dcterms:modified>
</cp:coreProperties>
</file>