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47B" w:rsidRPr="00A12374" w:rsidRDefault="00D775BD" w:rsidP="00D775BD">
      <w:pPr>
        <w:pageBreakBefore/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</w:rPr>
      </w:pPr>
      <w:bookmarkStart w:id="0" w:name="_GoBack"/>
      <w:r>
        <w:rPr>
          <w:rFonts w:ascii="Times New Roman" w:hAnsi="Times New Roman"/>
          <w:bCs/>
          <w:sz w:val="24"/>
        </w:rPr>
        <w:t>P</w:t>
      </w:r>
      <w:r w:rsidR="000F547B" w:rsidRPr="00A12374">
        <w:rPr>
          <w:rFonts w:ascii="Times New Roman" w:hAnsi="Times New Roman"/>
          <w:bCs/>
          <w:sz w:val="24"/>
        </w:rPr>
        <w:t xml:space="preserve">říloha č. </w:t>
      </w:r>
      <w:r w:rsidR="0045733F">
        <w:rPr>
          <w:rFonts w:ascii="Times New Roman" w:hAnsi="Times New Roman"/>
          <w:bCs/>
          <w:sz w:val="24"/>
        </w:rPr>
        <w:t>6 ZD</w:t>
      </w:r>
    </w:p>
    <w:bookmarkEnd w:id="0"/>
    <w:p w:rsidR="000F547B" w:rsidRPr="00595E50" w:rsidRDefault="000F547B" w:rsidP="003A6C1F">
      <w:pPr>
        <w:pStyle w:val="Nadpis1"/>
        <w:spacing w:before="120" w:afterLines="50" w:after="120"/>
        <w:jc w:val="center"/>
        <w:rPr>
          <w:rFonts w:ascii="Arial Narrow" w:hAnsi="Arial Narrow"/>
          <w:color w:val="auto"/>
        </w:rPr>
      </w:pPr>
      <w:r w:rsidRPr="00595E50">
        <w:rPr>
          <w:rFonts w:ascii="Arial Narrow" w:hAnsi="Arial Narrow"/>
          <w:color w:val="auto"/>
        </w:rPr>
        <w:t>Sankce za porušení BOZP, PO a OŽP</w:t>
      </w:r>
    </w:p>
    <w:p w:rsidR="000F547B" w:rsidRPr="009C4BA1" w:rsidRDefault="000F547B" w:rsidP="000F547B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61"/>
        <w:gridCol w:w="2908"/>
        <w:gridCol w:w="1317"/>
      </w:tblGrid>
      <w:tr w:rsidR="000F547B" w:rsidRPr="0036336D" w:rsidTr="001E599A">
        <w:trPr>
          <w:trHeight w:val="426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47B" w:rsidRPr="00A12374" w:rsidRDefault="000F547B" w:rsidP="001E599A">
            <w:pPr>
              <w:spacing w:after="0"/>
              <w:jc w:val="center"/>
              <w:rPr>
                <w:sz w:val="20"/>
                <w:szCs w:val="20"/>
              </w:rPr>
            </w:pPr>
            <w:r w:rsidRPr="00A12374">
              <w:rPr>
                <w:rFonts w:ascii="Arial" w:hAnsi="Arial" w:cs="Arial"/>
                <w:b/>
                <w:sz w:val="20"/>
                <w:szCs w:val="20"/>
              </w:rPr>
              <w:t>Specifikace porušení předpisů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47B" w:rsidRPr="00A12374" w:rsidRDefault="000F547B" w:rsidP="001E599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2374">
              <w:rPr>
                <w:rFonts w:ascii="Arial" w:hAnsi="Arial" w:cs="Arial"/>
                <w:b/>
                <w:sz w:val="20"/>
                <w:szCs w:val="20"/>
              </w:rPr>
              <w:t>Právní předpis, plán BOZP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47B" w:rsidRPr="00A12374" w:rsidRDefault="000F547B" w:rsidP="001E599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2374">
              <w:rPr>
                <w:rFonts w:ascii="Arial" w:hAnsi="Arial" w:cs="Arial"/>
                <w:b/>
                <w:sz w:val="20"/>
                <w:szCs w:val="20"/>
              </w:rPr>
              <w:t>Rozsah krácení [Kč]</w:t>
            </w:r>
          </w:p>
        </w:tc>
      </w:tr>
      <w:tr w:rsidR="000F547B" w:rsidRPr="0036336D" w:rsidTr="001E599A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Všeobecné závady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F547B" w:rsidRPr="0036336D" w:rsidTr="001E599A">
        <w:trPr>
          <w:trHeight w:val="340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Nepoužívání stanovených pracovních prostředků, osobních ochranných pracovních prostředků a ochranných zařízení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1000</w:t>
            </w:r>
            <w:r>
              <w:rPr>
                <w:rFonts w:ascii="Arial" w:hAnsi="Arial" w:cs="Arial"/>
                <w:sz w:val="18"/>
              </w:rPr>
              <w:t xml:space="preserve"> / případ</w:t>
            </w:r>
          </w:p>
        </w:tc>
      </w:tr>
      <w:tr w:rsidR="000F547B" w:rsidRPr="0036336D" w:rsidTr="001E599A">
        <w:trPr>
          <w:trHeight w:val="691"/>
        </w:trPr>
        <w:tc>
          <w:tcPr>
            <w:tcW w:w="2725" w:type="pct"/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Nepodrobení se zkoušce či prokázané požití alkoholu a jiných návykových látek </w:t>
            </w:r>
          </w:p>
        </w:tc>
        <w:tc>
          <w:tcPr>
            <w:tcW w:w="1566" w:type="pct"/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500 – návrh </w:t>
            </w:r>
            <w:r>
              <w:rPr>
                <w:rFonts w:ascii="Arial" w:hAnsi="Arial" w:cs="Arial"/>
                <w:sz w:val="18"/>
              </w:rPr>
              <w:t>koordinátora BOZP</w:t>
            </w:r>
          </w:p>
        </w:tc>
      </w:tr>
      <w:tr w:rsidR="000F547B" w:rsidRPr="0036336D" w:rsidTr="001E599A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Není vedena předepsaná a aktualizovaná dokumentace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</w:t>
            </w:r>
          </w:p>
        </w:tc>
      </w:tr>
      <w:tr w:rsidR="000F547B" w:rsidRPr="0036336D" w:rsidTr="001E599A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Neomluvená neúčast na školení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– 800</w:t>
            </w:r>
          </w:p>
        </w:tc>
      </w:tr>
      <w:tr w:rsidR="000F547B" w:rsidRPr="0036336D" w:rsidTr="001E599A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právních a ostatních předpisů, pokynů zaměstnavatele</w:t>
            </w:r>
            <w:r>
              <w:rPr>
                <w:rFonts w:ascii="Arial" w:hAnsi="Arial" w:cs="Arial"/>
                <w:sz w:val="18"/>
              </w:rPr>
              <w:t xml:space="preserve"> / vyššího zhotovitele / koordinátora BOZP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262/2006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0F547B" w:rsidRPr="0036336D" w:rsidTr="001E599A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Nepřevzetí / nepředání rizik od </w:t>
            </w:r>
            <w:proofErr w:type="spellStart"/>
            <w:r w:rsidRPr="0036336D">
              <w:rPr>
                <w:rFonts w:ascii="Arial" w:hAnsi="Arial" w:cs="Arial"/>
                <w:sz w:val="18"/>
              </w:rPr>
              <w:t>podzhotovitele</w:t>
            </w:r>
            <w:proofErr w:type="spellEnd"/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Zák. 309/2006</w:t>
            </w:r>
            <w:r>
              <w:rPr>
                <w:rFonts w:ascii="Arial" w:hAnsi="Arial" w:cs="Arial"/>
                <w:sz w:val="18"/>
              </w:rPr>
              <w:t xml:space="preserve"> Sb.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pacing w:val="-4"/>
                <w:sz w:val="18"/>
              </w:rPr>
            </w:pPr>
            <w:r>
              <w:rPr>
                <w:rFonts w:ascii="Arial" w:hAnsi="Arial" w:cs="Arial"/>
                <w:spacing w:val="-4"/>
                <w:sz w:val="18"/>
              </w:rPr>
              <w:t>500</w:t>
            </w:r>
          </w:p>
        </w:tc>
      </w:tr>
      <w:tr w:rsidR="000F547B" w:rsidRPr="0036336D" w:rsidTr="001E599A">
        <w:trPr>
          <w:trHeight w:val="549"/>
        </w:trPr>
        <w:tc>
          <w:tcPr>
            <w:tcW w:w="27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porušení právních a ostatních předpisů k zajištění BOZP</w:t>
            </w:r>
          </w:p>
        </w:tc>
        <w:tc>
          <w:tcPr>
            <w:tcW w:w="15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Konkrétní předpis</w:t>
            </w:r>
          </w:p>
        </w:tc>
        <w:tc>
          <w:tcPr>
            <w:tcW w:w="70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0F547B" w:rsidRPr="0036336D" w:rsidTr="001E599A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Povrchová pracoviště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F547B" w:rsidRPr="0036336D" w:rsidTr="001E599A">
        <w:trPr>
          <w:trHeight w:val="521"/>
        </w:trPr>
        <w:tc>
          <w:tcPr>
            <w:tcW w:w="2725" w:type="pct"/>
            <w:tcBorders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Nesplnění ohlašovací povinnosti vůči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tcBorders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</w:t>
            </w:r>
            <w:smartTag w:uri="urn:schemas-microsoft-com:office:smarttags" w:element="metricconverter">
              <w:smartTagPr>
                <w:attr w:name="ProductID" w:val="4.14 a"/>
              </w:smartTagPr>
              <w:r>
                <w:rPr>
                  <w:rFonts w:ascii="Arial" w:hAnsi="Arial" w:cs="Arial"/>
                  <w:sz w:val="18"/>
                </w:rPr>
                <w:t>4.14 a</w:t>
              </w:r>
            </w:smartTag>
            <w:r>
              <w:rPr>
                <w:rFonts w:ascii="Arial" w:hAnsi="Arial" w:cs="Arial"/>
                <w:sz w:val="18"/>
              </w:rPr>
              <w:t xml:space="preserve"> 4.15</w:t>
            </w:r>
          </w:p>
        </w:tc>
        <w:tc>
          <w:tcPr>
            <w:tcW w:w="709" w:type="pct"/>
            <w:tcBorders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500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0F547B" w:rsidRPr="0036336D" w:rsidTr="001E599A">
        <w:trPr>
          <w:trHeight w:val="479"/>
        </w:trPr>
        <w:tc>
          <w:tcPr>
            <w:tcW w:w="272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Neodstranění závad z kontrol BOZ</w:t>
            </w:r>
            <w:r>
              <w:rPr>
                <w:rFonts w:ascii="Arial" w:hAnsi="Arial" w:cs="Arial"/>
                <w:sz w:val="18"/>
                <w:szCs w:val="20"/>
              </w:rPr>
              <w:t xml:space="preserve"> (opakovaných)</w:t>
            </w:r>
            <w:r w:rsidRPr="0036336D">
              <w:rPr>
                <w:rFonts w:ascii="Arial" w:hAnsi="Arial" w:cs="Arial"/>
                <w:sz w:val="18"/>
                <w:szCs w:val="20"/>
              </w:rPr>
              <w:t xml:space="preserve">, auditů, prověrek </w:t>
            </w:r>
            <w:proofErr w:type="gramStart"/>
            <w:r w:rsidRPr="0036336D">
              <w:rPr>
                <w:rFonts w:ascii="Arial" w:hAnsi="Arial" w:cs="Arial"/>
                <w:sz w:val="18"/>
                <w:szCs w:val="20"/>
              </w:rPr>
              <w:t>BOZ  a kontrol</w:t>
            </w:r>
            <w:proofErr w:type="gramEnd"/>
            <w:r w:rsidRPr="0036336D">
              <w:rPr>
                <w:rFonts w:ascii="Arial" w:hAnsi="Arial" w:cs="Arial"/>
                <w:sz w:val="18"/>
                <w:szCs w:val="20"/>
              </w:rPr>
              <w:t xml:space="preserve"> SOD</w:t>
            </w:r>
          </w:p>
        </w:tc>
        <w:tc>
          <w:tcPr>
            <w:tcW w:w="156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Záznamové knihy BOZP stavby, interní dokumentace generálního zhotovitele, protokol SOD</w:t>
            </w:r>
          </w:p>
        </w:tc>
        <w:tc>
          <w:tcPr>
            <w:tcW w:w="7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 w:rsidRPr="0036336D">
              <w:rPr>
                <w:rFonts w:ascii="Arial" w:hAnsi="Arial" w:cs="Arial"/>
                <w:sz w:val="18"/>
              </w:rPr>
              <w:t>00 / závada</w:t>
            </w:r>
          </w:p>
        </w:tc>
      </w:tr>
      <w:tr w:rsidR="000F547B" w:rsidRPr="0036336D" w:rsidTr="001E599A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>Nedodržování stanovených technologických a pracovních postupů, návodů k použití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Provozní dokumentace</w:t>
            </w:r>
            <w:r>
              <w:rPr>
                <w:rFonts w:ascii="Arial" w:hAnsi="Arial" w:cs="Arial"/>
                <w:sz w:val="18"/>
              </w:rPr>
              <w:t xml:space="preserve">, čl. </w:t>
            </w:r>
            <w:smartTag w:uri="urn:schemas-microsoft-com:office:smarttags" w:element="metricconverter">
              <w:smartTagPr>
                <w:attr w:name="ProductID" w:val="4.9 a"/>
              </w:smartTagPr>
              <w:r>
                <w:rPr>
                  <w:rFonts w:ascii="Arial" w:hAnsi="Arial" w:cs="Arial"/>
                  <w:sz w:val="18"/>
                </w:rPr>
                <w:t>4.9 a</w:t>
              </w:r>
            </w:smartTag>
            <w:r>
              <w:rPr>
                <w:rFonts w:ascii="Arial" w:hAnsi="Arial" w:cs="Arial"/>
                <w:sz w:val="18"/>
              </w:rPr>
              <w:t xml:space="preserve"> 4.10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0F547B" w:rsidRPr="0036336D" w:rsidTr="001E599A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 xml:space="preserve">Požární ochrana </w:t>
            </w:r>
          </w:p>
        </w:tc>
        <w:tc>
          <w:tcPr>
            <w:tcW w:w="156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F547B" w:rsidRPr="0036336D" w:rsidTr="001E599A">
        <w:trPr>
          <w:trHeight w:val="701"/>
        </w:trPr>
        <w:tc>
          <w:tcPr>
            <w:tcW w:w="2725" w:type="pct"/>
            <w:tcBorders>
              <w:top w:val="single" w:sz="4" w:space="0" w:color="auto"/>
            </w:tcBorders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Porušení povinností vyplývajících z předpisů o požární ochraně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tcBorders>
              <w:top w:val="single" w:sz="4" w:space="0" w:color="auto"/>
            </w:tcBorders>
            <w:vAlign w:val="center"/>
          </w:tcPr>
          <w:p w:rsidR="000F547B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Sb., </w:t>
            </w:r>
          </w:p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</w:t>
            </w:r>
            <w:r w:rsidRPr="0036336D">
              <w:rPr>
                <w:rFonts w:ascii="Arial" w:hAnsi="Arial" w:cs="Arial"/>
                <w:sz w:val="18"/>
              </w:rPr>
              <w:t>yhl</w:t>
            </w:r>
            <w:proofErr w:type="spellEnd"/>
            <w:r w:rsidRPr="0036336D">
              <w:rPr>
                <w:rFonts w:ascii="Arial" w:hAnsi="Arial" w:cs="Arial"/>
                <w:sz w:val="18"/>
              </w:rPr>
              <w:t>. 246/2001 Sb.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1000</w:t>
            </w:r>
          </w:p>
        </w:tc>
      </w:tr>
      <w:tr w:rsidR="000F547B" w:rsidRPr="0036336D" w:rsidTr="001E599A">
        <w:trPr>
          <w:trHeight w:val="340"/>
        </w:trPr>
        <w:tc>
          <w:tcPr>
            <w:tcW w:w="2725" w:type="pct"/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>Kouření nebo používání otevřeného ohně na místech, kde je to zakázáno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:rsidR="000F547B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262/2006 Sb., </w:t>
            </w:r>
          </w:p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</w:t>
            </w:r>
            <w:r w:rsidRPr="0036336D">
              <w:rPr>
                <w:rFonts w:ascii="Arial" w:hAnsi="Arial" w:cs="Arial"/>
                <w:sz w:val="18"/>
              </w:rPr>
              <w:t>ák. 133/1985 Sb.</w:t>
            </w:r>
          </w:p>
        </w:tc>
        <w:tc>
          <w:tcPr>
            <w:tcW w:w="709" w:type="pct"/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</w:p>
        </w:tc>
      </w:tr>
      <w:tr w:rsidR="000F547B" w:rsidRPr="0036336D" w:rsidTr="001E599A">
        <w:trPr>
          <w:trHeight w:val="340"/>
        </w:trPr>
        <w:tc>
          <w:tcPr>
            <w:tcW w:w="2725" w:type="pct"/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  <w:szCs w:val="20"/>
              </w:rPr>
              <w:t xml:space="preserve">Neoznámení vzniklého požáru </w:t>
            </w:r>
            <w:r>
              <w:rPr>
                <w:rFonts w:ascii="Arial" w:hAnsi="Arial" w:cs="Arial"/>
                <w:sz w:val="18"/>
                <w:szCs w:val="20"/>
              </w:rPr>
              <w:t>koordinátorovi BOZP, investorovi či generálnímu zhotoviteli</w:t>
            </w:r>
          </w:p>
        </w:tc>
        <w:tc>
          <w:tcPr>
            <w:tcW w:w="1566" w:type="pct"/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Čl. </w:t>
            </w:r>
            <w:smartTag w:uri="urn:schemas-microsoft-com:office:smarttags" w:element="metricconverter">
              <w:smartTagPr>
                <w:attr w:name="ProductID" w:val="4.15 a"/>
              </w:smartTagPr>
              <w:r>
                <w:rPr>
                  <w:rFonts w:ascii="Arial" w:hAnsi="Arial" w:cs="Arial"/>
                  <w:sz w:val="18"/>
                </w:rPr>
                <w:t>4.15 a</w:t>
              </w:r>
            </w:smartTag>
            <w:r>
              <w:rPr>
                <w:rFonts w:ascii="Arial" w:hAnsi="Arial" w:cs="Arial"/>
                <w:sz w:val="18"/>
              </w:rPr>
              <w:t xml:space="preserve"> 4.20 </w:t>
            </w:r>
          </w:p>
        </w:tc>
        <w:tc>
          <w:tcPr>
            <w:tcW w:w="709" w:type="pct"/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100</w:t>
            </w:r>
            <w:r w:rsidRPr="0036336D">
              <w:rPr>
                <w:rFonts w:ascii="Arial" w:hAnsi="Arial" w:cs="Arial"/>
                <w:sz w:val="18"/>
              </w:rPr>
              <w:t>00</w:t>
            </w:r>
          </w:p>
        </w:tc>
      </w:tr>
      <w:tr w:rsidR="000F547B" w:rsidRPr="0036336D" w:rsidTr="001E599A">
        <w:trPr>
          <w:trHeight w:val="340"/>
        </w:trPr>
        <w:tc>
          <w:tcPr>
            <w:tcW w:w="2725" w:type="pct"/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Porušení předpisů při provádění svářečských prací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proofErr w:type="spellStart"/>
            <w:r w:rsidRPr="0036336D">
              <w:rPr>
                <w:rFonts w:ascii="Arial" w:hAnsi="Arial" w:cs="Arial"/>
                <w:sz w:val="18"/>
              </w:rPr>
              <w:t>Vyhl</w:t>
            </w:r>
            <w:proofErr w:type="spellEnd"/>
            <w:r w:rsidRPr="0036336D">
              <w:rPr>
                <w:rFonts w:ascii="Arial" w:hAnsi="Arial" w:cs="Arial"/>
                <w:sz w:val="18"/>
              </w:rPr>
              <w:t xml:space="preserve">. 87/2000 Sb., </w:t>
            </w:r>
            <w:r>
              <w:rPr>
                <w:rFonts w:ascii="Arial" w:hAnsi="Arial" w:cs="Arial"/>
                <w:sz w:val="18"/>
              </w:rPr>
              <w:t>čl. 4.8</w:t>
            </w:r>
          </w:p>
        </w:tc>
        <w:tc>
          <w:tcPr>
            <w:tcW w:w="709" w:type="pct"/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</w:t>
            </w:r>
            <w:r>
              <w:rPr>
                <w:rFonts w:ascii="Arial" w:hAnsi="Arial" w:cs="Arial"/>
                <w:sz w:val="18"/>
              </w:rPr>
              <w:t>0</w:t>
            </w:r>
            <w:r w:rsidRPr="0036336D">
              <w:rPr>
                <w:rFonts w:ascii="Arial" w:hAnsi="Arial" w:cs="Arial"/>
                <w:sz w:val="18"/>
              </w:rPr>
              <w:t xml:space="preserve"> – 1000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</w:tr>
      <w:tr w:rsidR="000F547B" w:rsidRPr="0036336D" w:rsidTr="001E599A">
        <w:trPr>
          <w:trHeight w:val="340"/>
        </w:trPr>
        <w:tc>
          <w:tcPr>
            <w:tcW w:w="2725" w:type="pct"/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pacing w:val="-4"/>
                <w:sz w:val="18"/>
                <w:szCs w:val="20"/>
              </w:rPr>
              <w:t>Neudržování volných únikových cest, volného přístupu k rozvodným zařízením a hlavním uzávěrům a k prostředkům PO</w:t>
            </w:r>
            <w:r w:rsidRPr="0036336D" w:rsidDel="002B4A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566" w:type="pct"/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Zák. 133/1985 Sb. </w:t>
            </w:r>
          </w:p>
        </w:tc>
        <w:tc>
          <w:tcPr>
            <w:tcW w:w="709" w:type="pct"/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200 – 500</w:t>
            </w:r>
          </w:p>
        </w:tc>
      </w:tr>
      <w:tr w:rsidR="000F547B" w:rsidRPr="0036336D" w:rsidTr="001E599A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b/>
                <w:sz w:val="18"/>
                <w:szCs w:val="18"/>
              </w:rPr>
              <w:t>OŽP</w:t>
            </w:r>
          </w:p>
        </w:tc>
        <w:tc>
          <w:tcPr>
            <w:tcW w:w="15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0F547B" w:rsidRPr="0036336D" w:rsidTr="001E599A">
        <w:trPr>
          <w:trHeight w:val="340"/>
        </w:trPr>
        <w:tc>
          <w:tcPr>
            <w:tcW w:w="2725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  <w:szCs w:val="20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Konkrétní porušení právních a ostatních předpisů týkajících se OŽP </w:t>
            </w:r>
          </w:p>
        </w:tc>
        <w:tc>
          <w:tcPr>
            <w:tcW w:w="156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Zák. 185/2001 Sb.</w:t>
            </w:r>
          </w:p>
        </w:tc>
        <w:tc>
          <w:tcPr>
            <w:tcW w:w="709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547B" w:rsidRPr="0036336D" w:rsidRDefault="000F547B" w:rsidP="001E599A">
            <w:pPr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500 – 5000</w:t>
            </w:r>
          </w:p>
        </w:tc>
      </w:tr>
      <w:tr w:rsidR="000F547B" w:rsidRPr="0036336D" w:rsidTr="001E599A">
        <w:trPr>
          <w:trHeight w:val="340"/>
        </w:trPr>
        <w:tc>
          <w:tcPr>
            <w:tcW w:w="272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547B" w:rsidRPr="0036336D" w:rsidRDefault="000F547B" w:rsidP="001E599A">
            <w:pPr>
              <w:pStyle w:val="13Stupovit"/>
              <w:numPr>
                <w:ilvl w:val="1"/>
                <w:numId w:val="13"/>
              </w:numPr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 xml:space="preserve">Neodstranění závad z kontrol </w:t>
            </w:r>
          </w:p>
        </w:tc>
        <w:tc>
          <w:tcPr>
            <w:tcW w:w="156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547B" w:rsidRPr="0036336D" w:rsidRDefault="000F547B" w:rsidP="001E599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Čl. 4.21</w:t>
            </w:r>
          </w:p>
        </w:tc>
        <w:tc>
          <w:tcPr>
            <w:tcW w:w="70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547B" w:rsidRPr="0036336D" w:rsidRDefault="000F547B" w:rsidP="001E599A">
            <w:pPr>
              <w:jc w:val="center"/>
              <w:rPr>
                <w:rFonts w:ascii="Arial" w:hAnsi="Arial" w:cs="Arial"/>
                <w:sz w:val="18"/>
              </w:rPr>
            </w:pPr>
            <w:r w:rsidRPr="0036336D">
              <w:rPr>
                <w:rFonts w:ascii="Arial" w:hAnsi="Arial" w:cs="Arial"/>
                <w:sz w:val="18"/>
              </w:rPr>
              <w:t>300 / závada</w:t>
            </w:r>
          </w:p>
        </w:tc>
      </w:tr>
    </w:tbl>
    <w:p w:rsidR="000F547B" w:rsidRDefault="000F547B" w:rsidP="00E413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547B" w:rsidRDefault="000F547B" w:rsidP="00E413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1350" w:rsidRDefault="00E41350" w:rsidP="00A64F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41350" w:rsidSect="00FF722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C682E91"/>
    <w:multiLevelType w:val="hybridMultilevel"/>
    <w:tmpl w:val="DC08A82C"/>
    <w:lvl w:ilvl="0" w:tplc="6BB8F4F4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>
    <w:nsid w:val="140702A9"/>
    <w:multiLevelType w:val="hybridMultilevel"/>
    <w:tmpl w:val="48C4F9EA"/>
    <w:lvl w:ilvl="0" w:tplc="45A4F6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B509D5"/>
    <w:multiLevelType w:val="hybridMultilevel"/>
    <w:tmpl w:val="475047EE"/>
    <w:lvl w:ilvl="0" w:tplc="4D8ECEA6">
      <w:numFmt w:val="bullet"/>
      <w:lvlText w:val="-"/>
      <w:lvlJc w:val="left"/>
      <w:pPr>
        <w:ind w:left="149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4C25CF"/>
    <w:multiLevelType w:val="multilevel"/>
    <w:tmpl w:val="4FE213B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340619"/>
    <w:multiLevelType w:val="hybridMultilevel"/>
    <w:tmpl w:val="19C64476"/>
    <w:lvl w:ilvl="0" w:tplc="B2A4D8FE">
      <w:start w:val="1"/>
      <w:numFmt w:val="decimal"/>
      <w:lvlText w:val="%1."/>
      <w:lvlJc w:val="left"/>
      <w:pPr>
        <w:ind w:left="651" w:hanging="279"/>
      </w:pPr>
      <w:rPr>
        <w:rFonts w:ascii="Palatino Linotype" w:eastAsia="Palatino Linotype" w:hAnsi="Palatino Linotype" w:hint="default"/>
        <w:w w:val="102"/>
        <w:sz w:val="22"/>
        <w:szCs w:val="22"/>
      </w:rPr>
    </w:lvl>
    <w:lvl w:ilvl="1" w:tplc="2E9ED376">
      <w:start w:val="1"/>
      <w:numFmt w:val="lowerLetter"/>
      <w:lvlText w:val="%2)"/>
      <w:lvlJc w:val="left"/>
      <w:pPr>
        <w:ind w:left="1131" w:hanging="304"/>
      </w:pPr>
      <w:rPr>
        <w:rFonts w:ascii="Palatino Linotype" w:eastAsia="Palatino Linotype" w:hAnsi="Palatino Linotype" w:hint="default"/>
        <w:w w:val="105"/>
        <w:sz w:val="22"/>
        <w:szCs w:val="22"/>
      </w:rPr>
    </w:lvl>
    <w:lvl w:ilvl="2" w:tplc="FA04EC94">
      <w:start w:val="1"/>
      <w:numFmt w:val="lowerRoman"/>
      <w:lvlText w:val="%3."/>
      <w:lvlJc w:val="left"/>
      <w:pPr>
        <w:ind w:left="1539" w:hanging="231"/>
        <w:jc w:val="right"/>
      </w:pPr>
      <w:rPr>
        <w:rFonts w:ascii="Palatino Linotype" w:eastAsia="Palatino Linotype" w:hAnsi="Palatino Linotype" w:hint="default"/>
        <w:w w:val="101"/>
        <w:sz w:val="22"/>
        <w:szCs w:val="22"/>
      </w:rPr>
    </w:lvl>
    <w:lvl w:ilvl="3" w:tplc="7A66FEB0">
      <w:start w:val="1"/>
      <w:numFmt w:val="bullet"/>
      <w:lvlText w:val="•"/>
      <w:lvlJc w:val="left"/>
      <w:pPr>
        <w:ind w:left="2417" w:hanging="231"/>
      </w:pPr>
      <w:rPr>
        <w:rFonts w:hint="default"/>
      </w:rPr>
    </w:lvl>
    <w:lvl w:ilvl="4" w:tplc="2926F55E">
      <w:start w:val="1"/>
      <w:numFmt w:val="bullet"/>
      <w:lvlText w:val="•"/>
      <w:lvlJc w:val="left"/>
      <w:pPr>
        <w:ind w:left="3295" w:hanging="231"/>
      </w:pPr>
      <w:rPr>
        <w:rFonts w:hint="default"/>
      </w:rPr>
    </w:lvl>
    <w:lvl w:ilvl="5" w:tplc="C09CD098">
      <w:start w:val="1"/>
      <w:numFmt w:val="bullet"/>
      <w:lvlText w:val="•"/>
      <w:lvlJc w:val="left"/>
      <w:pPr>
        <w:ind w:left="4174" w:hanging="231"/>
      </w:pPr>
      <w:rPr>
        <w:rFonts w:hint="default"/>
      </w:rPr>
    </w:lvl>
    <w:lvl w:ilvl="6" w:tplc="D648335E">
      <w:start w:val="1"/>
      <w:numFmt w:val="bullet"/>
      <w:lvlText w:val="•"/>
      <w:lvlJc w:val="left"/>
      <w:pPr>
        <w:ind w:left="5052" w:hanging="231"/>
      </w:pPr>
      <w:rPr>
        <w:rFonts w:hint="default"/>
      </w:rPr>
    </w:lvl>
    <w:lvl w:ilvl="7" w:tplc="FC24AF3A">
      <w:start w:val="1"/>
      <w:numFmt w:val="bullet"/>
      <w:lvlText w:val="•"/>
      <w:lvlJc w:val="left"/>
      <w:pPr>
        <w:ind w:left="5930" w:hanging="231"/>
      </w:pPr>
      <w:rPr>
        <w:rFonts w:hint="default"/>
      </w:rPr>
    </w:lvl>
    <w:lvl w:ilvl="8" w:tplc="C2804856">
      <w:start w:val="1"/>
      <w:numFmt w:val="bullet"/>
      <w:lvlText w:val="•"/>
      <w:lvlJc w:val="left"/>
      <w:pPr>
        <w:ind w:left="6808" w:hanging="231"/>
      </w:pPr>
      <w:rPr>
        <w:rFonts w:hint="default"/>
      </w:rPr>
    </w:lvl>
  </w:abstractNum>
  <w:abstractNum w:abstractNumId="7">
    <w:nsid w:val="45DD6E8A"/>
    <w:multiLevelType w:val="hybridMultilevel"/>
    <w:tmpl w:val="F3EEB312"/>
    <w:lvl w:ilvl="0" w:tplc="4B7E7948">
      <w:start w:val="1"/>
      <w:numFmt w:val="decimal"/>
      <w:lvlText w:val="%1."/>
      <w:lvlJc w:val="left"/>
      <w:pPr>
        <w:ind w:left="651" w:hanging="279"/>
      </w:pPr>
      <w:rPr>
        <w:rFonts w:ascii="Palatino Linotype" w:eastAsia="Palatino Linotype" w:hAnsi="Palatino Linotype" w:hint="default"/>
        <w:w w:val="102"/>
        <w:sz w:val="22"/>
        <w:szCs w:val="22"/>
      </w:rPr>
    </w:lvl>
    <w:lvl w:ilvl="1" w:tplc="338ABC0A">
      <w:start w:val="1"/>
      <w:numFmt w:val="lowerLetter"/>
      <w:lvlText w:val="%2)"/>
      <w:lvlJc w:val="left"/>
      <w:pPr>
        <w:ind w:left="651" w:hanging="304"/>
      </w:pPr>
      <w:rPr>
        <w:rFonts w:ascii="Palatino Linotype" w:eastAsia="Palatino Linotype" w:hAnsi="Palatino Linotype" w:hint="default"/>
        <w:w w:val="105"/>
        <w:sz w:val="22"/>
        <w:szCs w:val="22"/>
      </w:rPr>
    </w:lvl>
    <w:lvl w:ilvl="2" w:tplc="6DEECCBE">
      <w:start w:val="1"/>
      <w:numFmt w:val="bullet"/>
      <w:lvlText w:val="•"/>
      <w:lvlJc w:val="left"/>
      <w:pPr>
        <w:ind w:left="1528" w:hanging="304"/>
      </w:pPr>
      <w:rPr>
        <w:rFonts w:hint="default"/>
      </w:rPr>
    </w:lvl>
    <w:lvl w:ilvl="3" w:tplc="3904D872">
      <w:start w:val="1"/>
      <w:numFmt w:val="bullet"/>
      <w:lvlText w:val="•"/>
      <w:lvlJc w:val="left"/>
      <w:pPr>
        <w:ind w:left="2405" w:hanging="304"/>
      </w:pPr>
      <w:rPr>
        <w:rFonts w:hint="default"/>
      </w:rPr>
    </w:lvl>
    <w:lvl w:ilvl="4" w:tplc="4038FC92">
      <w:start w:val="1"/>
      <w:numFmt w:val="bullet"/>
      <w:lvlText w:val="•"/>
      <w:lvlJc w:val="left"/>
      <w:pPr>
        <w:ind w:left="3282" w:hanging="304"/>
      </w:pPr>
      <w:rPr>
        <w:rFonts w:hint="default"/>
      </w:rPr>
    </w:lvl>
    <w:lvl w:ilvl="5" w:tplc="F07A32CC">
      <w:start w:val="1"/>
      <w:numFmt w:val="bullet"/>
      <w:lvlText w:val="•"/>
      <w:lvlJc w:val="left"/>
      <w:pPr>
        <w:ind w:left="4159" w:hanging="304"/>
      </w:pPr>
      <w:rPr>
        <w:rFonts w:hint="default"/>
      </w:rPr>
    </w:lvl>
    <w:lvl w:ilvl="6" w:tplc="22C42952">
      <w:start w:val="1"/>
      <w:numFmt w:val="bullet"/>
      <w:lvlText w:val="•"/>
      <w:lvlJc w:val="left"/>
      <w:pPr>
        <w:ind w:left="5036" w:hanging="304"/>
      </w:pPr>
      <w:rPr>
        <w:rFonts w:hint="default"/>
      </w:rPr>
    </w:lvl>
    <w:lvl w:ilvl="7" w:tplc="77D461E4">
      <w:start w:val="1"/>
      <w:numFmt w:val="bullet"/>
      <w:lvlText w:val="•"/>
      <w:lvlJc w:val="left"/>
      <w:pPr>
        <w:ind w:left="5914" w:hanging="304"/>
      </w:pPr>
      <w:rPr>
        <w:rFonts w:hint="default"/>
      </w:rPr>
    </w:lvl>
    <w:lvl w:ilvl="8" w:tplc="C94E4C1E">
      <w:start w:val="1"/>
      <w:numFmt w:val="bullet"/>
      <w:lvlText w:val="•"/>
      <w:lvlJc w:val="left"/>
      <w:pPr>
        <w:ind w:left="6791" w:hanging="304"/>
      </w:pPr>
      <w:rPr>
        <w:rFonts w:hint="default"/>
      </w:rPr>
    </w:lvl>
  </w:abstractNum>
  <w:abstractNum w:abstractNumId="8">
    <w:nsid w:val="471C5053"/>
    <w:multiLevelType w:val="hybridMultilevel"/>
    <w:tmpl w:val="7532A4EE"/>
    <w:lvl w:ilvl="0" w:tplc="B9B856A2">
      <w:start w:val="1"/>
      <w:numFmt w:val="decimal"/>
      <w:lvlText w:val="%1."/>
      <w:lvlJc w:val="left"/>
      <w:pPr>
        <w:ind w:left="651" w:hanging="279"/>
      </w:pPr>
      <w:rPr>
        <w:rFonts w:ascii="Palatino Linotype" w:eastAsia="Palatino Linotype" w:hAnsi="Palatino Linotype" w:hint="default"/>
        <w:w w:val="102"/>
        <w:sz w:val="22"/>
        <w:szCs w:val="22"/>
      </w:rPr>
    </w:lvl>
    <w:lvl w:ilvl="1" w:tplc="DFF0B8FE">
      <w:start w:val="1"/>
      <w:numFmt w:val="lowerLetter"/>
      <w:lvlText w:val="%2)"/>
      <w:lvlJc w:val="left"/>
      <w:pPr>
        <w:ind w:left="1131" w:hanging="304"/>
        <w:jc w:val="right"/>
      </w:pPr>
      <w:rPr>
        <w:rFonts w:ascii="Palatino Linotype" w:eastAsia="Palatino Linotype" w:hAnsi="Palatino Linotype" w:hint="default"/>
        <w:w w:val="105"/>
        <w:sz w:val="22"/>
        <w:szCs w:val="22"/>
      </w:rPr>
    </w:lvl>
    <w:lvl w:ilvl="2" w:tplc="5BCE71D0">
      <w:start w:val="1"/>
      <w:numFmt w:val="bullet"/>
      <w:lvlText w:val="●"/>
      <w:lvlJc w:val="left"/>
      <w:pPr>
        <w:ind w:left="1539" w:hanging="219"/>
      </w:pPr>
      <w:rPr>
        <w:rFonts w:ascii="Arial" w:eastAsia="Arial" w:hAnsi="Arial" w:hint="default"/>
        <w:i/>
        <w:w w:val="82"/>
        <w:sz w:val="22"/>
        <w:szCs w:val="22"/>
      </w:rPr>
    </w:lvl>
    <w:lvl w:ilvl="3" w:tplc="C3CC06E2">
      <w:start w:val="1"/>
      <w:numFmt w:val="bullet"/>
      <w:lvlText w:val="•"/>
      <w:lvlJc w:val="left"/>
      <w:pPr>
        <w:ind w:left="2415" w:hanging="219"/>
      </w:pPr>
      <w:rPr>
        <w:rFonts w:hint="default"/>
      </w:rPr>
    </w:lvl>
    <w:lvl w:ilvl="4" w:tplc="70FA94C0">
      <w:start w:val="1"/>
      <w:numFmt w:val="bullet"/>
      <w:lvlText w:val="•"/>
      <w:lvlJc w:val="left"/>
      <w:pPr>
        <w:ind w:left="3290" w:hanging="219"/>
      </w:pPr>
      <w:rPr>
        <w:rFonts w:hint="default"/>
      </w:rPr>
    </w:lvl>
    <w:lvl w:ilvl="5" w:tplc="122A3F0A">
      <w:start w:val="1"/>
      <w:numFmt w:val="bullet"/>
      <w:lvlText w:val="•"/>
      <w:lvlJc w:val="left"/>
      <w:pPr>
        <w:ind w:left="4166" w:hanging="219"/>
      </w:pPr>
      <w:rPr>
        <w:rFonts w:hint="default"/>
      </w:rPr>
    </w:lvl>
    <w:lvl w:ilvl="6" w:tplc="B4A0EC8C">
      <w:start w:val="1"/>
      <w:numFmt w:val="bullet"/>
      <w:lvlText w:val="•"/>
      <w:lvlJc w:val="left"/>
      <w:pPr>
        <w:ind w:left="5042" w:hanging="219"/>
      </w:pPr>
      <w:rPr>
        <w:rFonts w:hint="default"/>
      </w:rPr>
    </w:lvl>
    <w:lvl w:ilvl="7" w:tplc="659C8C90">
      <w:start w:val="1"/>
      <w:numFmt w:val="bullet"/>
      <w:lvlText w:val="•"/>
      <w:lvlJc w:val="left"/>
      <w:pPr>
        <w:ind w:left="5918" w:hanging="219"/>
      </w:pPr>
      <w:rPr>
        <w:rFonts w:hint="default"/>
      </w:rPr>
    </w:lvl>
    <w:lvl w:ilvl="8" w:tplc="F4A87770">
      <w:start w:val="1"/>
      <w:numFmt w:val="bullet"/>
      <w:lvlText w:val="•"/>
      <w:lvlJc w:val="left"/>
      <w:pPr>
        <w:ind w:left="6793" w:hanging="219"/>
      </w:pPr>
      <w:rPr>
        <w:rFonts w:hint="default"/>
      </w:rPr>
    </w:lvl>
  </w:abstractNum>
  <w:abstractNum w:abstractNumId="9">
    <w:nsid w:val="51FF769A"/>
    <w:multiLevelType w:val="hybridMultilevel"/>
    <w:tmpl w:val="7EF6052A"/>
    <w:lvl w:ilvl="0" w:tplc="5B507588">
      <w:start w:val="1"/>
      <w:numFmt w:val="decimal"/>
      <w:lvlText w:val="%1."/>
      <w:lvlJc w:val="left"/>
      <w:pPr>
        <w:ind w:left="651" w:hanging="279"/>
      </w:pPr>
      <w:rPr>
        <w:rFonts w:ascii="Palatino Linotype" w:eastAsia="Palatino Linotype" w:hAnsi="Palatino Linotype" w:hint="default"/>
        <w:w w:val="102"/>
        <w:sz w:val="22"/>
        <w:szCs w:val="22"/>
      </w:rPr>
    </w:lvl>
    <w:lvl w:ilvl="1" w:tplc="5912A3C0">
      <w:start w:val="1"/>
      <w:numFmt w:val="lowerLetter"/>
      <w:lvlText w:val="%2)"/>
      <w:lvlJc w:val="left"/>
      <w:pPr>
        <w:ind w:left="651" w:hanging="277"/>
      </w:pPr>
      <w:rPr>
        <w:rFonts w:ascii="Palatino Linotype" w:eastAsia="Palatino Linotype" w:hAnsi="Palatino Linotype" w:hint="default"/>
        <w:w w:val="105"/>
        <w:sz w:val="22"/>
        <w:szCs w:val="22"/>
      </w:rPr>
    </w:lvl>
    <w:lvl w:ilvl="2" w:tplc="A15CB586">
      <w:start w:val="1"/>
      <w:numFmt w:val="bullet"/>
      <w:lvlText w:val="•"/>
      <w:lvlJc w:val="left"/>
      <w:pPr>
        <w:ind w:left="1528" w:hanging="277"/>
      </w:pPr>
      <w:rPr>
        <w:rFonts w:hint="default"/>
      </w:rPr>
    </w:lvl>
    <w:lvl w:ilvl="3" w:tplc="88941DD8">
      <w:start w:val="1"/>
      <w:numFmt w:val="bullet"/>
      <w:lvlText w:val="•"/>
      <w:lvlJc w:val="left"/>
      <w:pPr>
        <w:ind w:left="2405" w:hanging="277"/>
      </w:pPr>
      <w:rPr>
        <w:rFonts w:hint="default"/>
      </w:rPr>
    </w:lvl>
    <w:lvl w:ilvl="4" w:tplc="67F22D94">
      <w:start w:val="1"/>
      <w:numFmt w:val="bullet"/>
      <w:lvlText w:val="•"/>
      <w:lvlJc w:val="left"/>
      <w:pPr>
        <w:ind w:left="3282" w:hanging="277"/>
      </w:pPr>
      <w:rPr>
        <w:rFonts w:hint="default"/>
      </w:rPr>
    </w:lvl>
    <w:lvl w:ilvl="5" w:tplc="E39C732C">
      <w:start w:val="1"/>
      <w:numFmt w:val="bullet"/>
      <w:lvlText w:val="•"/>
      <w:lvlJc w:val="left"/>
      <w:pPr>
        <w:ind w:left="4159" w:hanging="277"/>
      </w:pPr>
      <w:rPr>
        <w:rFonts w:hint="default"/>
      </w:rPr>
    </w:lvl>
    <w:lvl w:ilvl="6" w:tplc="D7E65218">
      <w:start w:val="1"/>
      <w:numFmt w:val="bullet"/>
      <w:lvlText w:val="•"/>
      <w:lvlJc w:val="left"/>
      <w:pPr>
        <w:ind w:left="5036" w:hanging="277"/>
      </w:pPr>
      <w:rPr>
        <w:rFonts w:hint="default"/>
      </w:rPr>
    </w:lvl>
    <w:lvl w:ilvl="7" w:tplc="FD3EF162">
      <w:start w:val="1"/>
      <w:numFmt w:val="bullet"/>
      <w:lvlText w:val="•"/>
      <w:lvlJc w:val="left"/>
      <w:pPr>
        <w:ind w:left="5914" w:hanging="277"/>
      </w:pPr>
      <w:rPr>
        <w:rFonts w:hint="default"/>
      </w:rPr>
    </w:lvl>
    <w:lvl w:ilvl="8" w:tplc="EE98FFC4">
      <w:start w:val="1"/>
      <w:numFmt w:val="bullet"/>
      <w:lvlText w:val="•"/>
      <w:lvlJc w:val="left"/>
      <w:pPr>
        <w:ind w:left="6791" w:hanging="277"/>
      </w:pPr>
      <w:rPr>
        <w:rFonts w:hint="default"/>
      </w:rPr>
    </w:lvl>
  </w:abstractNum>
  <w:abstractNum w:abstractNumId="10">
    <w:nsid w:val="66470122"/>
    <w:multiLevelType w:val="hybridMultilevel"/>
    <w:tmpl w:val="6B306E24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FA4842"/>
    <w:multiLevelType w:val="hybridMultilevel"/>
    <w:tmpl w:val="ACA023BA"/>
    <w:lvl w:ilvl="0" w:tplc="C366BAC4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ED2984"/>
    <w:multiLevelType w:val="multilevel"/>
    <w:tmpl w:val="069281BC"/>
    <w:lvl w:ilvl="0">
      <w:start w:val="7"/>
      <w:numFmt w:val="decimal"/>
      <w:lvlText w:val="%1."/>
      <w:lvlJc w:val="left"/>
      <w:pPr>
        <w:ind w:left="686" w:hanging="581"/>
      </w:pPr>
      <w:rPr>
        <w:rFonts w:ascii="Arial Black" w:eastAsia="Arial Black" w:hAnsi="Arial Black" w:hint="default"/>
        <w:b/>
        <w:bCs/>
        <w:w w:val="86"/>
        <w:sz w:val="41"/>
        <w:szCs w:val="41"/>
      </w:rPr>
    </w:lvl>
    <w:lvl w:ilvl="1">
      <w:start w:val="1"/>
      <w:numFmt w:val="decimal"/>
      <w:lvlText w:val="%1.%2."/>
      <w:lvlJc w:val="left"/>
      <w:pPr>
        <w:ind w:left="754" w:hanging="649"/>
      </w:pPr>
      <w:rPr>
        <w:rFonts w:ascii="Arial Black" w:eastAsia="Arial Black" w:hAnsi="Arial Black" w:hint="default"/>
        <w:b/>
        <w:bCs/>
        <w:w w:val="87"/>
        <w:sz w:val="28"/>
        <w:szCs w:val="28"/>
      </w:rPr>
    </w:lvl>
    <w:lvl w:ilvl="2">
      <w:start w:val="1"/>
      <w:numFmt w:val="decimal"/>
      <w:lvlText w:val="%1.%2.%3."/>
      <w:lvlJc w:val="left"/>
      <w:pPr>
        <w:ind w:left="851" w:hanging="746"/>
      </w:pPr>
      <w:rPr>
        <w:rFonts w:ascii="Arial Black" w:eastAsia="Arial Black" w:hAnsi="Arial Black" w:hint="default"/>
        <w:b/>
        <w:bCs/>
        <w:w w:val="85"/>
        <w:sz w:val="24"/>
        <w:szCs w:val="24"/>
      </w:rPr>
    </w:lvl>
    <w:lvl w:ilvl="3">
      <w:start w:val="1"/>
      <w:numFmt w:val="decimal"/>
      <w:lvlText w:val="%4."/>
      <w:lvlJc w:val="left"/>
      <w:pPr>
        <w:ind w:left="651" w:hanging="279"/>
      </w:pPr>
      <w:rPr>
        <w:rFonts w:ascii="Times New Roman" w:eastAsia="Palatino Linotype" w:hAnsi="Times New Roman" w:hint="default"/>
        <w:w w:val="100"/>
        <w:sz w:val="24"/>
        <w:szCs w:val="22"/>
      </w:rPr>
    </w:lvl>
    <w:lvl w:ilvl="4">
      <w:start w:val="1"/>
      <w:numFmt w:val="lowerLetter"/>
      <w:lvlText w:val="%5)"/>
      <w:lvlJc w:val="left"/>
      <w:pPr>
        <w:ind w:left="1131" w:hanging="304"/>
      </w:pPr>
      <w:rPr>
        <w:rFonts w:ascii="Times New Roman" w:eastAsia="Palatino Linotype" w:hAnsi="Times New Roman" w:hint="default"/>
        <w:w w:val="100"/>
        <w:sz w:val="24"/>
        <w:szCs w:val="22"/>
      </w:rPr>
    </w:lvl>
    <w:lvl w:ilvl="5">
      <w:start w:val="1"/>
      <w:numFmt w:val="bullet"/>
      <w:lvlText w:val="•"/>
      <w:lvlJc w:val="left"/>
      <w:pPr>
        <w:ind w:left="851" w:hanging="3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31" w:hanging="3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984" w:hanging="3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38" w:hanging="304"/>
      </w:pPr>
      <w:rPr>
        <w:rFonts w:hint="default"/>
      </w:rPr>
    </w:lvl>
  </w:abstractNum>
  <w:abstractNum w:abstractNumId="13">
    <w:nsid w:val="77820FBB"/>
    <w:multiLevelType w:val="hybridMultilevel"/>
    <w:tmpl w:val="36360502"/>
    <w:lvl w:ilvl="0" w:tplc="6B2E666A">
      <w:start w:val="1"/>
      <w:numFmt w:val="decimal"/>
      <w:lvlText w:val="%1."/>
      <w:lvlJc w:val="left"/>
      <w:pPr>
        <w:ind w:left="651" w:hanging="279"/>
      </w:pPr>
      <w:rPr>
        <w:rFonts w:ascii="Palatino Linotype" w:eastAsia="Palatino Linotype" w:hAnsi="Palatino Linotype" w:hint="default"/>
        <w:w w:val="102"/>
        <w:sz w:val="22"/>
        <w:szCs w:val="22"/>
      </w:rPr>
    </w:lvl>
    <w:lvl w:ilvl="1" w:tplc="59FECA3C">
      <w:start w:val="1"/>
      <w:numFmt w:val="bullet"/>
      <w:lvlText w:val="•"/>
      <w:lvlJc w:val="left"/>
      <w:pPr>
        <w:ind w:left="1440" w:hanging="279"/>
      </w:pPr>
      <w:rPr>
        <w:rFonts w:hint="default"/>
      </w:rPr>
    </w:lvl>
    <w:lvl w:ilvl="2" w:tplc="0DC46CB8">
      <w:start w:val="1"/>
      <w:numFmt w:val="bullet"/>
      <w:lvlText w:val="•"/>
      <w:lvlJc w:val="left"/>
      <w:pPr>
        <w:ind w:left="2230" w:hanging="279"/>
      </w:pPr>
      <w:rPr>
        <w:rFonts w:hint="default"/>
      </w:rPr>
    </w:lvl>
    <w:lvl w:ilvl="3" w:tplc="338C05CE">
      <w:start w:val="1"/>
      <w:numFmt w:val="bullet"/>
      <w:lvlText w:val="•"/>
      <w:lvlJc w:val="left"/>
      <w:pPr>
        <w:ind w:left="3019" w:hanging="279"/>
      </w:pPr>
      <w:rPr>
        <w:rFonts w:hint="default"/>
      </w:rPr>
    </w:lvl>
    <w:lvl w:ilvl="4" w:tplc="19B201D4">
      <w:start w:val="1"/>
      <w:numFmt w:val="bullet"/>
      <w:lvlText w:val="•"/>
      <w:lvlJc w:val="left"/>
      <w:pPr>
        <w:ind w:left="3809" w:hanging="279"/>
      </w:pPr>
      <w:rPr>
        <w:rFonts w:hint="default"/>
      </w:rPr>
    </w:lvl>
    <w:lvl w:ilvl="5" w:tplc="94E831B2">
      <w:start w:val="1"/>
      <w:numFmt w:val="bullet"/>
      <w:lvlText w:val="•"/>
      <w:lvlJc w:val="left"/>
      <w:pPr>
        <w:ind w:left="4598" w:hanging="279"/>
      </w:pPr>
      <w:rPr>
        <w:rFonts w:hint="default"/>
      </w:rPr>
    </w:lvl>
    <w:lvl w:ilvl="6" w:tplc="0B0C30C2">
      <w:start w:val="1"/>
      <w:numFmt w:val="bullet"/>
      <w:lvlText w:val="•"/>
      <w:lvlJc w:val="left"/>
      <w:pPr>
        <w:ind w:left="5387" w:hanging="279"/>
      </w:pPr>
      <w:rPr>
        <w:rFonts w:hint="default"/>
      </w:rPr>
    </w:lvl>
    <w:lvl w:ilvl="7" w:tplc="CD42D40C">
      <w:start w:val="1"/>
      <w:numFmt w:val="bullet"/>
      <w:lvlText w:val="•"/>
      <w:lvlJc w:val="left"/>
      <w:pPr>
        <w:ind w:left="6177" w:hanging="279"/>
      </w:pPr>
      <w:rPr>
        <w:rFonts w:hint="default"/>
      </w:rPr>
    </w:lvl>
    <w:lvl w:ilvl="8" w:tplc="750E3982">
      <w:start w:val="1"/>
      <w:numFmt w:val="bullet"/>
      <w:lvlText w:val="•"/>
      <w:lvlJc w:val="left"/>
      <w:pPr>
        <w:ind w:left="6966" w:hanging="279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3"/>
  </w:num>
  <w:num w:numId="7">
    <w:abstractNumId w:val="9"/>
  </w:num>
  <w:num w:numId="8">
    <w:abstractNumId w:val="8"/>
  </w:num>
  <w:num w:numId="9">
    <w:abstractNumId w:val="6"/>
  </w:num>
  <w:num w:numId="10">
    <w:abstractNumId w:val="7"/>
  </w:num>
  <w:num w:numId="11">
    <w:abstractNumId w:val="12"/>
  </w:num>
  <w:num w:numId="12">
    <w:abstractNumId w:val="11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9F"/>
    <w:rsid w:val="00006313"/>
    <w:rsid w:val="00007C23"/>
    <w:rsid w:val="00012441"/>
    <w:rsid w:val="0001356C"/>
    <w:rsid w:val="00016727"/>
    <w:rsid w:val="00021577"/>
    <w:rsid w:val="00025710"/>
    <w:rsid w:val="00044309"/>
    <w:rsid w:val="000448D4"/>
    <w:rsid w:val="00047D9A"/>
    <w:rsid w:val="00056799"/>
    <w:rsid w:val="00056D8A"/>
    <w:rsid w:val="00060405"/>
    <w:rsid w:val="0006369D"/>
    <w:rsid w:val="00072218"/>
    <w:rsid w:val="00083521"/>
    <w:rsid w:val="00085B8B"/>
    <w:rsid w:val="00092C15"/>
    <w:rsid w:val="000979C2"/>
    <w:rsid w:val="000B5FD7"/>
    <w:rsid w:val="000C4538"/>
    <w:rsid w:val="000D5621"/>
    <w:rsid w:val="000E38C3"/>
    <w:rsid w:val="000E6DCA"/>
    <w:rsid w:val="000F20E1"/>
    <w:rsid w:val="000F547B"/>
    <w:rsid w:val="001042D6"/>
    <w:rsid w:val="00106EA1"/>
    <w:rsid w:val="001132D9"/>
    <w:rsid w:val="001159D9"/>
    <w:rsid w:val="001160E5"/>
    <w:rsid w:val="00116A50"/>
    <w:rsid w:val="001332D3"/>
    <w:rsid w:val="001441B5"/>
    <w:rsid w:val="00163F34"/>
    <w:rsid w:val="00190452"/>
    <w:rsid w:val="001A69AF"/>
    <w:rsid w:val="001D441D"/>
    <w:rsid w:val="001D615E"/>
    <w:rsid w:val="001E3215"/>
    <w:rsid w:val="00203C99"/>
    <w:rsid w:val="0020520A"/>
    <w:rsid w:val="00206CBC"/>
    <w:rsid w:val="0022219C"/>
    <w:rsid w:val="00223AD1"/>
    <w:rsid w:val="0022779B"/>
    <w:rsid w:val="0023054B"/>
    <w:rsid w:val="002346BE"/>
    <w:rsid w:val="00250274"/>
    <w:rsid w:val="002540AB"/>
    <w:rsid w:val="0026282C"/>
    <w:rsid w:val="00264606"/>
    <w:rsid w:val="00264AA6"/>
    <w:rsid w:val="0026557F"/>
    <w:rsid w:val="00273031"/>
    <w:rsid w:val="00275CCC"/>
    <w:rsid w:val="002807E3"/>
    <w:rsid w:val="002B0CDA"/>
    <w:rsid w:val="002B6164"/>
    <w:rsid w:val="002D0CB0"/>
    <w:rsid w:val="002F4375"/>
    <w:rsid w:val="002F4E52"/>
    <w:rsid w:val="003044A1"/>
    <w:rsid w:val="003044C1"/>
    <w:rsid w:val="00305512"/>
    <w:rsid w:val="00312D7C"/>
    <w:rsid w:val="00316855"/>
    <w:rsid w:val="00321C3D"/>
    <w:rsid w:val="00331BCE"/>
    <w:rsid w:val="003350EB"/>
    <w:rsid w:val="003617C5"/>
    <w:rsid w:val="00364E65"/>
    <w:rsid w:val="00372FCD"/>
    <w:rsid w:val="00382AB9"/>
    <w:rsid w:val="00384F6D"/>
    <w:rsid w:val="00394645"/>
    <w:rsid w:val="003971D9"/>
    <w:rsid w:val="003A31BE"/>
    <w:rsid w:val="003A6C1F"/>
    <w:rsid w:val="003B3C7E"/>
    <w:rsid w:val="003B49D8"/>
    <w:rsid w:val="003B5BE5"/>
    <w:rsid w:val="003C0328"/>
    <w:rsid w:val="003C13A2"/>
    <w:rsid w:val="003C7C7C"/>
    <w:rsid w:val="003E6502"/>
    <w:rsid w:val="003E75D2"/>
    <w:rsid w:val="003F0AF6"/>
    <w:rsid w:val="003F14EE"/>
    <w:rsid w:val="003F6E5F"/>
    <w:rsid w:val="00400013"/>
    <w:rsid w:val="0040431A"/>
    <w:rsid w:val="004129FC"/>
    <w:rsid w:val="004202D9"/>
    <w:rsid w:val="004212A8"/>
    <w:rsid w:val="00421AFF"/>
    <w:rsid w:val="00430DB8"/>
    <w:rsid w:val="00435D43"/>
    <w:rsid w:val="00441AE4"/>
    <w:rsid w:val="00445AB3"/>
    <w:rsid w:val="0045733F"/>
    <w:rsid w:val="00457356"/>
    <w:rsid w:val="00466455"/>
    <w:rsid w:val="00466529"/>
    <w:rsid w:val="00472072"/>
    <w:rsid w:val="00476C64"/>
    <w:rsid w:val="00482A8A"/>
    <w:rsid w:val="004830C9"/>
    <w:rsid w:val="0048674B"/>
    <w:rsid w:val="00491039"/>
    <w:rsid w:val="0049601F"/>
    <w:rsid w:val="004A558F"/>
    <w:rsid w:val="004C0A65"/>
    <w:rsid w:val="004C14F3"/>
    <w:rsid w:val="004C30B1"/>
    <w:rsid w:val="004C39C3"/>
    <w:rsid w:val="004C3B2B"/>
    <w:rsid w:val="004C7B50"/>
    <w:rsid w:val="004D346A"/>
    <w:rsid w:val="004F4C39"/>
    <w:rsid w:val="004F5894"/>
    <w:rsid w:val="00505676"/>
    <w:rsid w:val="005169F4"/>
    <w:rsid w:val="005527F6"/>
    <w:rsid w:val="00553576"/>
    <w:rsid w:val="00554CAD"/>
    <w:rsid w:val="005709F2"/>
    <w:rsid w:val="00582E71"/>
    <w:rsid w:val="00587C51"/>
    <w:rsid w:val="00590A76"/>
    <w:rsid w:val="00591304"/>
    <w:rsid w:val="0059638C"/>
    <w:rsid w:val="005B1305"/>
    <w:rsid w:val="005B1363"/>
    <w:rsid w:val="005B14E7"/>
    <w:rsid w:val="005B39D3"/>
    <w:rsid w:val="005B53C5"/>
    <w:rsid w:val="005B708D"/>
    <w:rsid w:val="005B791B"/>
    <w:rsid w:val="005D54D2"/>
    <w:rsid w:val="005D7DE4"/>
    <w:rsid w:val="005E1C9E"/>
    <w:rsid w:val="005E67F6"/>
    <w:rsid w:val="005E703B"/>
    <w:rsid w:val="005F1AE1"/>
    <w:rsid w:val="005F4120"/>
    <w:rsid w:val="00605A93"/>
    <w:rsid w:val="00611FAC"/>
    <w:rsid w:val="00617B5F"/>
    <w:rsid w:val="00631AB4"/>
    <w:rsid w:val="0064020C"/>
    <w:rsid w:val="00654D14"/>
    <w:rsid w:val="00664DAD"/>
    <w:rsid w:val="00680BE0"/>
    <w:rsid w:val="00681132"/>
    <w:rsid w:val="00693F5D"/>
    <w:rsid w:val="006A6298"/>
    <w:rsid w:val="006B4F77"/>
    <w:rsid w:val="006B7CFE"/>
    <w:rsid w:val="006C6B0D"/>
    <w:rsid w:val="006D57B6"/>
    <w:rsid w:val="006E18FA"/>
    <w:rsid w:val="006E2C3D"/>
    <w:rsid w:val="006F00CB"/>
    <w:rsid w:val="006F1F8C"/>
    <w:rsid w:val="006F3FA8"/>
    <w:rsid w:val="00703888"/>
    <w:rsid w:val="00722910"/>
    <w:rsid w:val="0072485C"/>
    <w:rsid w:val="00734690"/>
    <w:rsid w:val="00737037"/>
    <w:rsid w:val="007422FA"/>
    <w:rsid w:val="007539A8"/>
    <w:rsid w:val="007623EE"/>
    <w:rsid w:val="00762B8C"/>
    <w:rsid w:val="00772B01"/>
    <w:rsid w:val="0077369F"/>
    <w:rsid w:val="0078290E"/>
    <w:rsid w:val="007A5855"/>
    <w:rsid w:val="007A638B"/>
    <w:rsid w:val="007A7D1A"/>
    <w:rsid w:val="007C00FE"/>
    <w:rsid w:val="007D105C"/>
    <w:rsid w:val="007D1C22"/>
    <w:rsid w:val="007E0E98"/>
    <w:rsid w:val="007E2106"/>
    <w:rsid w:val="007E78DB"/>
    <w:rsid w:val="007F0544"/>
    <w:rsid w:val="007F611C"/>
    <w:rsid w:val="007F7ED4"/>
    <w:rsid w:val="008057C8"/>
    <w:rsid w:val="00807FF9"/>
    <w:rsid w:val="0081760D"/>
    <w:rsid w:val="00832841"/>
    <w:rsid w:val="008370FD"/>
    <w:rsid w:val="0084066C"/>
    <w:rsid w:val="00840BDF"/>
    <w:rsid w:val="008423DF"/>
    <w:rsid w:val="00843909"/>
    <w:rsid w:val="00844597"/>
    <w:rsid w:val="0084599A"/>
    <w:rsid w:val="00850394"/>
    <w:rsid w:val="00855C35"/>
    <w:rsid w:val="00863826"/>
    <w:rsid w:val="00865E2D"/>
    <w:rsid w:val="0087327A"/>
    <w:rsid w:val="00886F85"/>
    <w:rsid w:val="008924B4"/>
    <w:rsid w:val="008A5B1D"/>
    <w:rsid w:val="008A65BE"/>
    <w:rsid w:val="008B121C"/>
    <w:rsid w:val="008D28C1"/>
    <w:rsid w:val="00920B25"/>
    <w:rsid w:val="0094481E"/>
    <w:rsid w:val="00946345"/>
    <w:rsid w:val="00952118"/>
    <w:rsid w:val="00957C08"/>
    <w:rsid w:val="00966824"/>
    <w:rsid w:val="00966FD8"/>
    <w:rsid w:val="0097326F"/>
    <w:rsid w:val="00974EC6"/>
    <w:rsid w:val="0099067D"/>
    <w:rsid w:val="009942CD"/>
    <w:rsid w:val="009B073E"/>
    <w:rsid w:val="009B29D8"/>
    <w:rsid w:val="009B4DB2"/>
    <w:rsid w:val="009B6F23"/>
    <w:rsid w:val="009C3F3F"/>
    <w:rsid w:val="009D48CC"/>
    <w:rsid w:val="009E073A"/>
    <w:rsid w:val="009E33CE"/>
    <w:rsid w:val="00A02620"/>
    <w:rsid w:val="00A06783"/>
    <w:rsid w:val="00A078D5"/>
    <w:rsid w:val="00A15497"/>
    <w:rsid w:val="00A30CCB"/>
    <w:rsid w:val="00A32418"/>
    <w:rsid w:val="00A34DB2"/>
    <w:rsid w:val="00A408E4"/>
    <w:rsid w:val="00A64FE5"/>
    <w:rsid w:val="00A6512D"/>
    <w:rsid w:val="00A70453"/>
    <w:rsid w:val="00A80B76"/>
    <w:rsid w:val="00A82EDE"/>
    <w:rsid w:val="00A932DB"/>
    <w:rsid w:val="00A9618B"/>
    <w:rsid w:val="00AA2EAF"/>
    <w:rsid w:val="00AA3E8B"/>
    <w:rsid w:val="00AA5B80"/>
    <w:rsid w:val="00AA6C85"/>
    <w:rsid w:val="00AB2561"/>
    <w:rsid w:val="00AB5235"/>
    <w:rsid w:val="00AE4F89"/>
    <w:rsid w:val="00AE759B"/>
    <w:rsid w:val="00AE7EF5"/>
    <w:rsid w:val="00AF1CE4"/>
    <w:rsid w:val="00B12CA7"/>
    <w:rsid w:val="00B21970"/>
    <w:rsid w:val="00B2309F"/>
    <w:rsid w:val="00B2396E"/>
    <w:rsid w:val="00B263F2"/>
    <w:rsid w:val="00B329A2"/>
    <w:rsid w:val="00B47F9F"/>
    <w:rsid w:val="00B53FFA"/>
    <w:rsid w:val="00B5754B"/>
    <w:rsid w:val="00B73B31"/>
    <w:rsid w:val="00B85538"/>
    <w:rsid w:val="00B97BB8"/>
    <w:rsid w:val="00BA32B5"/>
    <w:rsid w:val="00BA6152"/>
    <w:rsid w:val="00BB5499"/>
    <w:rsid w:val="00BB57CC"/>
    <w:rsid w:val="00BD4BF3"/>
    <w:rsid w:val="00BE176F"/>
    <w:rsid w:val="00BF1CA7"/>
    <w:rsid w:val="00BF202E"/>
    <w:rsid w:val="00BF3413"/>
    <w:rsid w:val="00BF6D03"/>
    <w:rsid w:val="00C07280"/>
    <w:rsid w:val="00C10C85"/>
    <w:rsid w:val="00C123E9"/>
    <w:rsid w:val="00C16F8C"/>
    <w:rsid w:val="00C20703"/>
    <w:rsid w:val="00C21876"/>
    <w:rsid w:val="00C21C88"/>
    <w:rsid w:val="00C31769"/>
    <w:rsid w:val="00C4492E"/>
    <w:rsid w:val="00C468BD"/>
    <w:rsid w:val="00C47174"/>
    <w:rsid w:val="00C70ABF"/>
    <w:rsid w:val="00C85334"/>
    <w:rsid w:val="00C926FB"/>
    <w:rsid w:val="00C930BF"/>
    <w:rsid w:val="00C94DC5"/>
    <w:rsid w:val="00C95265"/>
    <w:rsid w:val="00CA0D1C"/>
    <w:rsid w:val="00CB0561"/>
    <w:rsid w:val="00CB15EB"/>
    <w:rsid w:val="00CB71F2"/>
    <w:rsid w:val="00CC137C"/>
    <w:rsid w:val="00CC178F"/>
    <w:rsid w:val="00CC3F26"/>
    <w:rsid w:val="00CE48EF"/>
    <w:rsid w:val="00D03381"/>
    <w:rsid w:val="00D05EF1"/>
    <w:rsid w:val="00D107FA"/>
    <w:rsid w:val="00D17F12"/>
    <w:rsid w:val="00D37ABF"/>
    <w:rsid w:val="00D41251"/>
    <w:rsid w:val="00D47623"/>
    <w:rsid w:val="00D51400"/>
    <w:rsid w:val="00D704D5"/>
    <w:rsid w:val="00D70EB4"/>
    <w:rsid w:val="00D775BD"/>
    <w:rsid w:val="00D82872"/>
    <w:rsid w:val="00D82C73"/>
    <w:rsid w:val="00D83A8B"/>
    <w:rsid w:val="00DA13FB"/>
    <w:rsid w:val="00DA3AE9"/>
    <w:rsid w:val="00DA4183"/>
    <w:rsid w:val="00DA7EDC"/>
    <w:rsid w:val="00DB1BB9"/>
    <w:rsid w:val="00DB35FA"/>
    <w:rsid w:val="00DB400E"/>
    <w:rsid w:val="00DC0BD7"/>
    <w:rsid w:val="00DE51BD"/>
    <w:rsid w:val="00DF294C"/>
    <w:rsid w:val="00E05C5A"/>
    <w:rsid w:val="00E06E61"/>
    <w:rsid w:val="00E16E3D"/>
    <w:rsid w:val="00E40CAC"/>
    <w:rsid w:val="00E41350"/>
    <w:rsid w:val="00E45A7D"/>
    <w:rsid w:val="00E4633C"/>
    <w:rsid w:val="00E50307"/>
    <w:rsid w:val="00E522C2"/>
    <w:rsid w:val="00E67916"/>
    <w:rsid w:val="00E71258"/>
    <w:rsid w:val="00E7260F"/>
    <w:rsid w:val="00E74E68"/>
    <w:rsid w:val="00E76B6D"/>
    <w:rsid w:val="00E81AC0"/>
    <w:rsid w:val="00E83844"/>
    <w:rsid w:val="00E87E38"/>
    <w:rsid w:val="00E87E76"/>
    <w:rsid w:val="00E96FBD"/>
    <w:rsid w:val="00E97EDA"/>
    <w:rsid w:val="00EB613C"/>
    <w:rsid w:val="00EB6D8C"/>
    <w:rsid w:val="00EC05CD"/>
    <w:rsid w:val="00EC0BDE"/>
    <w:rsid w:val="00EC609F"/>
    <w:rsid w:val="00EC7537"/>
    <w:rsid w:val="00ED3031"/>
    <w:rsid w:val="00ED546D"/>
    <w:rsid w:val="00ED6066"/>
    <w:rsid w:val="00EE78CC"/>
    <w:rsid w:val="00EE7DE3"/>
    <w:rsid w:val="00EF4239"/>
    <w:rsid w:val="00EF5910"/>
    <w:rsid w:val="00F030B1"/>
    <w:rsid w:val="00F06936"/>
    <w:rsid w:val="00F16F54"/>
    <w:rsid w:val="00F26459"/>
    <w:rsid w:val="00F35739"/>
    <w:rsid w:val="00F4005E"/>
    <w:rsid w:val="00F42BE3"/>
    <w:rsid w:val="00F67E39"/>
    <w:rsid w:val="00F77221"/>
    <w:rsid w:val="00F77884"/>
    <w:rsid w:val="00F8652B"/>
    <w:rsid w:val="00F949BB"/>
    <w:rsid w:val="00F95A27"/>
    <w:rsid w:val="00FA3817"/>
    <w:rsid w:val="00FC7924"/>
    <w:rsid w:val="00FC7AD1"/>
    <w:rsid w:val="00FE76A3"/>
    <w:rsid w:val="00FF5C6D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5B7C1F-E0C9-467B-877D-3E7D3989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F9F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0F54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1"/>
    <w:qFormat/>
    <w:rsid w:val="00E4633C"/>
    <w:pPr>
      <w:spacing w:after="0" w:line="240" w:lineRule="auto"/>
      <w:outlineLvl w:val="1"/>
    </w:pPr>
    <w:rPr>
      <w:rFonts w:ascii="Times New Roman" w:eastAsia="Times New Roman" w:hAnsi="Times New Roman"/>
      <w:b/>
      <w:bCs/>
      <w:sz w:val="21"/>
      <w:szCs w:val="21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42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1"/>
    <w:unhideWhenUsed/>
    <w:qFormat/>
    <w:rsid w:val="005E703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4B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61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rsid w:val="00B47F9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B47F9F"/>
    <w:rPr>
      <w:rFonts w:ascii="Times New Roman" w:eastAsia="Times New Roman" w:hAnsi="Times New Roman" w:cs="Times New Roman"/>
      <w:sz w:val="16"/>
      <w:szCs w:val="16"/>
    </w:rPr>
  </w:style>
  <w:style w:type="paragraph" w:styleId="Zkladntext">
    <w:name w:val="Body Text"/>
    <w:basedOn w:val="Normln"/>
    <w:link w:val="ZkladntextChar"/>
    <w:uiPriority w:val="1"/>
    <w:unhideWhenUsed/>
    <w:qFormat/>
    <w:rsid w:val="00B47F9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47F9F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A6512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212A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2A8"/>
    <w:rPr>
      <w:rFonts w:ascii="Tahoma" w:eastAsia="Calibri" w:hAnsi="Tahoma" w:cs="Tahoma"/>
      <w:sz w:val="16"/>
      <w:szCs w:val="16"/>
    </w:rPr>
  </w:style>
  <w:style w:type="character" w:customStyle="1" w:styleId="bold1">
    <w:name w:val="bold1"/>
    <w:basedOn w:val="Standardnpsmoodstavce"/>
    <w:rsid w:val="00886F85"/>
    <w:rPr>
      <w:b/>
      <w:bCs/>
    </w:rPr>
  </w:style>
  <w:style w:type="character" w:customStyle="1" w:styleId="phone2">
    <w:name w:val="phone2"/>
    <w:basedOn w:val="Standardnpsmoodstavce"/>
    <w:rsid w:val="0006369D"/>
  </w:style>
  <w:style w:type="character" w:customStyle="1" w:styleId="mail2">
    <w:name w:val="mail2"/>
    <w:basedOn w:val="Standardnpsmoodstavce"/>
    <w:rsid w:val="0006369D"/>
  </w:style>
  <w:style w:type="character" w:customStyle="1" w:styleId="Nadpis2Char">
    <w:name w:val="Nadpis 2 Char"/>
    <w:basedOn w:val="Standardnpsmoodstavce"/>
    <w:link w:val="Nadpis2"/>
    <w:uiPriority w:val="9"/>
    <w:rsid w:val="00E4633C"/>
    <w:rPr>
      <w:rFonts w:ascii="Times New Roman" w:eastAsia="Times New Roman" w:hAnsi="Times New Roman" w:cs="Times New Roman"/>
      <w:b/>
      <w:bCs/>
      <w:sz w:val="21"/>
      <w:szCs w:val="21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4633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ucne21">
    <w:name w:val="tucne21"/>
    <w:basedOn w:val="Standardnpsmoodstavce"/>
    <w:rsid w:val="00E4633C"/>
    <w:rPr>
      <w:b/>
      <w:bCs/>
      <w:sz w:val="20"/>
      <w:szCs w:val="20"/>
    </w:rPr>
  </w:style>
  <w:style w:type="character" w:customStyle="1" w:styleId="tucne31">
    <w:name w:val="tucne31"/>
    <w:basedOn w:val="Standardnpsmoodstavce"/>
    <w:rsid w:val="00E4633C"/>
    <w:rPr>
      <w:b/>
      <w:bCs/>
      <w:sz w:val="17"/>
      <w:szCs w:val="17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E70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5E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E703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contact">
    <w:name w:val="contact"/>
    <w:basedOn w:val="Standardnpsmoodstavce"/>
    <w:rsid w:val="00C123E9"/>
  </w:style>
  <w:style w:type="character" w:customStyle="1" w:styleId="p">
    <w:name w:val="p"/>
    <w:basedOn w:val="Standardnpsmoodstavce"/>
    <w:rsid w:val="00C123E9"/>
  </w:style>
  <w:style w:type="character" w:customStyle="1" w:styleId="cpvselected1">
    <w:name w:val="cpvselected1"/>
    <w:basedOn w:val="Standardnpsmoodstavce"/>
    <w:rsid w:val="000979C2"/>
    <w:rPr>
      <w:color w:val="FF0000"/>
    </w:rPr>
  </w:style>
  <w:style w:type="paragraph" w:customStyle="1" w:styleId="Default">
    <w:name w:val="Default"/>
    <w:rsid w:val="001E3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4066C"/>
    <w:pPr>
      <w:ind w:left="720"/>
      <w:contextualSpacing/>
    </w:pPr>
  </w:style>
  <w:style w:type="character" w:customStyle="1" w:styleId="eoimage1">
    <w:name w:val="eoimage1"/>
    <w:basedOn w:val="Standardnpsmoodstavce"/>
    <w:rsid w:val="004A558F"/>
  </w:style>
  <w:style w:type="character" w:customStyle="1" w:styleId="Nadpis5Char">
    <w:name w:val="Nadpis 5 Char"/>
    <w:basedOn w:val="Standardnpsmoodstavce"/>
    <w:link w:val="Nadpis5"/>
    <w:uiPriority w:val="9"/>
    <w:semiHidden/>
    <w:rsid w:val="00BD4BF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3241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32418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42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61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C39C3"/>
    <w:rPr>
      <w:rFonts w:ascii="Calibri" w:eastAsia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0F54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3Stupovit">
    <w:name w:val="13. Stupňovité"/>
    <w:basedOn w:val="Normln"/>
    <w:rsid w:val="000F547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7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4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1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95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5" w:color="FFFF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0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5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47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5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1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441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11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424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998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74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017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41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2110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5441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05798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2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92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5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7949">
          <w:marLeft w:val="2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1812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7943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54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5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8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11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8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467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40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7163">
          <w:marLeft w:val="660"/>
          <w:marRight w:val="375"/>
          <w:marTop w:val="21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5" w:color="FFFFFF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yb2FfWGJzPWkVnt0VBMgTL9XfVccjb6hWkoYrzcv+kA=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BImKD6VP3WWYqpGu5IMRHVCSO2kSOC5pPzhJuipr6sw=</DigestValue>
    </Reference>
  </SignedInfo>
  <SignatureValue>jc47G/ap0+VrvU45+1KOuj60x1nb/5eWN8Ux5IMlvaMTgy2Jrtp6yjwxP+V+GMh6Mq3pcvzfCOu1
1lRLFY9soiVaVFOoqUz5neaxQPXmGGu+TbuP6rdTx9bYoEKAEdIsvn2TI1w3CsYki31hDi3OmQa4
Gr+Zhv2KDrRSeaSRnih1gsDREw8TwLKek4/CuH8DTi4CIKzjf8ApYlOFuMeSjSqaPHsPPdWvjhxy
JYuATVjbqmT4WdlkR0CSlugk6uRuAMAIbRFfiMtCU1heucbG5bMABDJFGf2AnufOh9VBXmkpzhRU
orJU4RqH1lK3KTXmGCw/HhE89aUgl2YUlcXbAQ==</SignatureValue>
  <KeyInfo>
    <X509Data>
      <X509Certificate>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K0rwC+khE4/sQgdoXOr5U41anNIwDQYJKoZIhvcNAQELBQADggEBAG3FM/eLF/J0yy9dJVRFG6oDkiJ5OGmk6ZTbvLLjj8JFg1Fx4US3vTcWdym7IAGThrSPC7QlsuDlcjrT6UMQaQKjYjM9fXRU77Rwo1LlW9GYWvCT8JAzLxOP4xjw3JiFz1UVr8tA8S1pfHoUYmLzB7+Ak1PiUCiMBViovYMK3tewFBZ0MQmp4fgYJBnQbB+IwM7FsMAg0CJEnncGNaVPgL6YBUqwD9FuXj0zoFzN7moJOULDGwAfA0Ksaa2MOqEZKjayAQlO5dSYD+lx2bFAnZrIBaWy2CH4sLqCTVl+3Qeytczw/JSwZJkXxBsZ/pekTNy4PtIIsL4sCWjkq2SMXB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u7vjLiyp7Pb4DuZb/GrdgmpY06KPoI104Mpddc6Nap0=</DigestValue>
      </Reference>
      <Reference URI="/word/document.xml?ContentType=application/vnd.openxmlformats-officedocument.wordprocessingml.document.main+xml">
        <DigestMethod Algorithm="http://www.w3.org/2001/04/xmlenc#sha256"/>
        <DigestValue>MhLqYJq4qvnLvU7ciQA7KFQ4rkdZLk7peWGVb8lW1I0=</DigestValue>
      </Reference>
      <Reference URI="/word/fontTable.xml?ContentType=application/vnd.openxmlformats-officedocument.wordprocessingml.fontTable+xml">
        <DigestMethod Algorithm="http://www.w3.org/2001/04/xmlenc#sha256"/>
        <DigestValue>hnjd9FChAl+Qcv3WmruHVzsYK5bdGyepIHkTcYlZDFo=</DigestValue>
      </Reference>
      <Reference URI="/word/numbering.xml?ContentType=application/vnd.openxmlformats-officedocument.wordprocessingml.numbering+xml">
        <DigestMethod Algorithm="http://www.w3.org/2001/04/xmlenc#sha256"/>
        <DigestValue>F7dGxrsXKfrQE6645RUvhTFHDugMsUIg+mfY5wzrYs0=</DigestValue>
      </Reference>
      <Reference URI="/word/settings.xml?ContentType=application/vnd.openxmlformats-officedocument.wordprocessingml.settings+xml">
        <DigestMethod Algorithm="http://www.w3.org/2001/04/xmlenc#sha256"/>
        <DigestValue>RsPAPwOs84u1AzJ3vatQQB7TpleWIwXpIPLf3OusRn4=</DigestValue>
      </Reference>
      <Reference URI="/word/styles.xml?ContentType=application/vnd.openxmlformats-officedocument.wordprocessingml.styles+xml">
        <DigestMethod Algorithm="http://www.w3.org/2001/04/xmlenc#sha256"/>
        <DigestValue>P0xRALT6IEHQ2LMQBBIdlhi9HUU1sTYfjHQcQZ3cpz0=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pIw46iqmfYPf+ltfkbTWI+8IGdy7tVvA1kIJac8jQkg=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2015-05-13T08:52:13Z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2015-05-13T08:52:13Z</xd:SigningTime>
          <xd:SigningCertificate>
            <xd:Cert>
              <xd:CertDigest>
                <DigestMethod Algorithm="http://www.w3.org/2001/04/xmlenc#sha256"/>
                <DigestValue>ChzcxhcE8WEPp/wdge3r5OtqIHql1TWk3EIhQklwrMA=</DigestValue>
              </xd:CertDigest>
              <xd:IssuerSerial>
                <X509IssuerName>CN=PostSignum Qualified CA 2, O="Česká pošta, s.p. [IČ 47114983]", C=CZ</X509IssuerName>
                <X509SerialNumber>1775650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76C48-0701-4342-B87F-E19242C9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smisekj</dc:creator>
  <cp:lastModifiedBy>KOPTOVA Linda</cp:lastModifiedBy>
  <cp:revision>5</cp:revision>
  <cp:lastPrinted>2015-01-23T07:17:00Z</cp:lastPrinted>
  <dcterms:created xsi:type="dcterms:W3CDTF">2015-05-05T07:06:00Z</dcterms:created>
  <dcterms:modified xsi:type="dcterms:W3CDTF">2015-05-13T08:52:00Z</dcterms:modified>
</cp:coreProperties>
</file>