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.t.</w:t>
      </w:r>
      <w:proofErr w:type="gramEnd"/>
      <w:r w:rsidR="00C25145">
        <w:rPr>
          <w:b w:val="0"/>
          <w:bCs w:val="0"/>
          <w:sz w:val="24"/>
        </w:rPr>
        <w:t xml:space="preserve">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1A0E6C" w:rsidRPr="00F14AA6">
        <w:rPr>
          <w:b w:val="0"/>
          <w:bCs w:val="0"/>
          <w:sz w:val="24"/>
        </w:rPr>
        <w:t>§ 54 zákona:</w:t>
      </w:r>
    </w:p>
    <w:p w:rsidR="002E3A0F" w:rsidRDefault="002E3A0F" w:rsidP="002E3A0F">
      <w:pPr>
        <w:pStyle w:val="Zkladntext"/>
        <w:rPr>
          <w:b w:val="0"/>
          <w:bCs w:val="0"/>
          <w:sz w:val="24"/>
        </w:rPr>
      </w:pPr>
    </w:p>
    <w:p w:rsidR="002E3A0F" w:rsidRPr="00F14AA6" w:rsidRDefault="002E3A0F" w:rsidP="002E3A0F">
      <w:pPr>
        <w:pStyle w:val="Odstavecseseznamem"/>
        <w:numPr>
          <w:ilvl w:val="0"/>
          <w:numId w:val="10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výpisem z obchodního rejstříku, pokud jsem v něm zapsán, či výpisem z jiné obdobné evidence, pokud jsem v ní zapsán,</w:t>
      </w:r>
    </w:p>
    <w:p w:rsidR="002E3A0F" w:rsidRPr="002E3A0F" w:rsidRDefault="002E3A0F" w:rsidP="002E3A0F">
      <w:pPr>
        <w:pStyle w:val="Odstavecseseznamem"/>
        <w:numPr>
          <w:ilvl w:val="0"/>
          <w:numId w:val="10"/>
        </w:numPr>
        <w:ind w:hanging="436"/>
        <w:jc w:val="both"/>
        <w:outlineLvl w:val="1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dokladem o oprávnění k podnikání podle zvláštních právních předpisů v rozsahu odpovídajícím předmětu veřejné zakázky, zejména dokladem prokazující příslušné živnostenské oprávnění či licenci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E3A0F">
        <w:rPr>
          <w:rFonts w:ascii="Times New Roman" w:hAnsi="Times New Roman"/>
          <w:i/>
          <w:sz w:val="24"/>
          <w:szCs w:val="24"/>
        </w:rPr>
        <w:t>Provádění staveb, jejich změn a odstraňování</w:t>
      </w:r>
    </w:p>
    <w:p w:rsidR="002E3A0F" w:rsidRDefault="002E3A0F" w:rsidP="002E3A0F">
      <w:pPr>
        <w:pStyle w:val="Zkladntext"/>
        <w:rPr>
          <w:b w:val="0"/>
          <w:bCs w:val="0"/>
          <w:sz w:val="24"/>
        </w:rPr>
      </w:pPr>
    </w:p>
    <w:p w:rsidR="002E3A0F" w:rsidRDefault="002E3A0F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Jsem dodavatel, který je držitelem</w:t>
      </w:r>
      <w:bookmarkStart w:id="0" w:name="_GoBack"/>
      <w:bookmarkEnd w:id="0"/>
      <w:r>
        <w:rPr>
          <w:b w:val="0"/>
          <w:bCs w:val="0"/>
          <w:sz w:val="24"/>
        </w:rPr>
        <w:t>:</w:t>
      </w:r>
    </w:p>
    <w:p w:rsidR="002E3A0F" w:rsidRDefault="002E3A0F" w:rsidP="002E3A0F">
      <w:pPr>
        <w:pStyle w:val="Zkladntext"/>
        <w:ind w:left="360"/>
        <w:rPr>
          <w:b w:val="0"/>
          <w:bCs w:val="0"/>
          <w:sz w:val="24"/>
        </w:rPr>
      </w:pPr>
    </w:p>
    <w:p w:rsidR="002E3A0F" w:rsidRDefault="002E3A0F" w:rsidP="002E3A0F">
      <w:pPr>
        <w:pStyle w:val="Zkladntext"/>
        <w:numPr>
          <w:ilvl w:val="0"/>
          <w:numId w:val="11"/>
        </w:numPr>
        <w:tabs>
          <w:tab w:val="left" w:pos="993"/>
        </w:tabs>
        <w:ind w:left="709" w:hanging="425"/>
        <w:rPr>
          <w:b w:val="0"/>
          <w:bCs w:val="0"/>
          <w:sz w:val="24"/>
        </w:rPr>
      </w:pPr>
      <w:r w:rsidRPr="002E3A0F">
        <w:rPr>
          <w:b w:val="0"/>
          <w:bCs w:val="0"/>
          <w:sz w:val="24"/>
          <w:u w:val="single"/>
        </w:rPr>
        <w:t>Oprávnění Odboru státního dozoru, MO</w:t>
      </w:r>
      <w:r w:rsidRPr="002E3A0F">
        <w:rPr>
          <w:b w:val="0"/>
          <w:bCs w:val="0"/>
          <w:sz w:val="24"/>
        </w:rPr>
        <w:t xml:space="preserve"> - sekce dozoru a kontroly, k provádění montáží, oprav a revizí elektrických zařízení, plynových zařízení a tlakových nádob stabilních, platné po celou dobu plnění nabídky.</w:t>
      </w:r>
    </w:p>
    <w:p w:rsidR="002E3A0F" w:rsidRPr="00987D51" w:rsidRDefault="002E3A0F" w:rsidP="002E3A0F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sz w:val="24"/>
        </w:rPr>
      </w:pPr>
      <w:r w:rsidRPr="00987D51">
        <w:rPr>
          <w:rFonts w:ascii="Times New Roman" w:hAnsi="Times New Roman"/>
          <w:b/>
          <w:sz w:val="24"/>
        </w:rPr>
        <w:t>2 osvědčení</w:t>
      </w:r>
      <w:r>
        <w:rPr>
          <w:rFonts w:ascii="Times New Roman" w:hAnsi="Times New Roman"/>
          <w:sz w:val="24"/>
        </w:rPr>
        <w:t xml:space="preserve"> na stavební práce, jejím</w:t>
      </w:r>
      <w:r w:rsidRPr="00987D51">
        <w:rPr>
          <w:rFonts w:ascii="Times New Roman" w:hAnsi="Times New Roman"/>
          <w:sz w:val="24"/>
        </w:rPr>
        <w:t xml:space="preserve">ž předmětem plnění byla </w:t>
      </w:r>
      <w:r w:rsidRPr="00987D51">
        <w:rPr>
          <w:rFonts w:ascii="Times New Roman" w:hAnsi="Times New Roman"/>
          <w:sz w:val="24"/>
          <w:u w:val="single"/>
        </w:rPr>
        <w:t>dodávka montáže technologic</w:t>
      </w:r>
      <w:r>
        <w:rPr>
          <w:rFonts w:ascii="Times New Roman" w:hAnsi="Times New Roman"/>
          <w:sz w:val="24"/>
          <w:u w:val="single"/>
        </w:rPr>
        <w:t>kých zařízení plynových kotelen nebo výměníkových stanic či</w:t>
      </w:r>
      <w:r w:rsidRPr="00987D51">
        <w:rPr>
          <w:rFonts w:ascii="Times New Roman" w:hAnsi="Times New Roman"/>
          <w:sz w:val="24"/>
          <w:u w:val="single"/>
        </w:rPr>
        <w:t xml:space="preserve"> topných systémů</w:t>
      </w:r>
      <w:r w:rsidRPr="00987D51">
        <w:rPr>
          <w:rFonts w:ascii="Times New Roman" w:hAnsi="Times New Roman"/>
          <w:sz w:val="24"/>
        </w:rPr>
        <w:t xml:space="preserve"> v minimální hodnotě </w:t>
      </w:r>
      <w:r w:rsidRPr="00987D51">
        <w:rPr>
          <w:rFonts w:ascii="Times New Roman" w:hAnsi="Times New Roman"/>
          <w:b/>
          <w:sz w:val="24"/>
        </w:rPr>
        <w:t>3 100 000,- Kč bez DPH</w:t>
      </w:r>
      <w:r w:rsidRPr="00987D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 každou stavební práci.</w:t>
      </w:r>
    </w:p>
    <w:p w:rsidR="002E3A0F" w:rsidRPr="00CB5517" w:rsidRDefault="002E3A0F" w:rsidP="002E3A0F">
      <w:pPr>
        <w:jc w:val="both"/>
      </w:pPr>
    </w:p>
    <w:p w:rsidR="002E3A0F" w:rsidRPr="00987D51" w:rsidRDefault="002E3A0F" w:rsidP="002E3A0F">
      <w:pPr>
        <w:jc w:val="both"/>
        <w:rPr>
          <w:sz w:val="28"/>
        </w:rPr>
      </w:pPr>
      <w:r w:rsidRPr="005B5172">
        <w:t>Osvědčení vydané objednatelem musí zahrnovat:</w:t>
      </w:r>
    </w:p>
    <w:p w:rsidR="002E3A0F" w:rsidRPr="00987D51" w:rsidRDefault="002E3A0F" w:rsidP="002E3A0F">
      <w:pPr>
        <w:jc w:val="both"/>
        <w:rPr>
          <w:sz w:val="28"/>
        </w:rPr>
      </w:pPr>
    </w:p>
    <w:p w:rsidR="002E3A0F" w:rsidRPr="00987D51" w:rsidRDefault="002E3A0F" w:rsidP="002E3A0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987D51">
        <w:rPr>
          <w:rFonts w:ascii="Times New Roman" w:hAnsi="Times New Roman"/>
          <w:sz w:val="24"/>
        </w:rPr>
        <w:t>cenu za posledních 5 let plnění</w:t>
      </w:r>
    </w:p>
    <w:p w:rsidR="002E3A0F" w:rsidRPr="00987D51" w:rsidRDefault="002E3A0F" w:rsidP="002E3A0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987D51">
        <w:rPr>
          <w:rFonts w:ascii="Times New Roman" w:hAnsi="Times New Roman"/>
          <w:sz w:val="24"/>
        </w:rPr>
        <w:t>dobu a místo provádění stavebních prací</w:t>
      </w:r>
    </w:p>
    <w:p w:rsidR="002E3A0F" w:rsidRPr="00987D51" w:rsidRDefault="002E3A0F" w:rsidP="002E3A0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987D51">
        <w:rPr>
          <w:rFonts w:ascii="Times New Roman" w:hAnsi="Times New Roman"/>
          <w:sz w:val="24"/>
        </w:rPr>
        <w:t>údaj o tom, zda byly tyto stavební práce provedeny řádně a odborně</w:t>
      </w:r>
    </w:p>
    <w:p w:rsidR="002E3A0F" w:rsidRPr="00987D51" w:rsidRDefault="002E3A0F" w:rsidP="002E3A0F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</w:rPr>
      </w:pPr>
      <w:r w:rsidRPr="00987D51">
        <w:rPr>
          <w:rFonts w:ascii="Times New Roman" w:hAnsi="Times New Roman"/>
          <w:sz w:val="24"/>
        </w:rPr>
        <w:t>subjekt, v jehož prospěch byla stavební práce realizována, včetně kontaktní osoby a spojení</w:t>
      </w:r>
    </w:p>
    <w:p w:rsidR="002E3A0F" w:rsidRPr="00987D51" w:rsidRDefault="002E3A0F" w:rsidP="002E3A0F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</w:rPr>
      </w:pPr>
      <w:r w:rsidRPr="00987D51">
        <w:rPr>
          <w:rFonts w:ascii="Times New Roman" w:hAnsi="Times New Roman"/>
          <w:sz w:val="24"/>
        </w:rPr>
        <w:t>rozsah stavební práce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2E3A0F">
      <w:pPr>
        <w:pStyle w:val="Zkladntext"/>
        <w:shd w:val="clear" w:color="auto" w:fill="FFFFFF" w:themeFill="background1"/>
        <w:jc w:val="left"/>
        <w:rPr>
          <w:b w:val="0"/>
          <w:bCs w:val="0"/>
          <w:sz w:val="24"/>
        </w:rPr>
      </w:pPr>
      <w:r w:rsidRPr="002E3A0F">
        <w:rPr>
          <w:b w:val="0"/>
          <w:bCs w:val="0"/>
          <w:sz w:val="24"/>
          <w:shd w:val="clear" w:color="auto" w:fill="FFFF00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CE0F2A" w:rsidRPr="00FB4FC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V </w:t>
      </w:r>
      <w:r w:rsidRPr="002E3A0F">
        <w:rPr>
          <w:b w:val="0"/>
          <w:bCs w:val="0"/>
          <w:sz w:val="24"/>
          <w:shd w:val="clear" w:color="auto" w:fill="FFFF00"/>
        </w:rPr>
        <w:t>…………………………</w:t>
      </w:r>
      <w:r w:rsidRPr="00FB4FCA">
        <w:rPr>
          <w:b w:val="0"/>
          <w:bCs w:val="0"/>
          <w:sz w:val="24"/>
        </w:rPr>
        <w:t xml:space="preserve"> dne</w:t>
      </w:r>
      <w:r w:rsidRPr="002E3A0F">
        <w:rPr>
          <w:b w:val="0"/>
          <w:bCs w:val="0"/>
          <w:sz w:val="24"/>
          <w:shd w:val="clear" w:color="auto" w:fill="FFFF00"/>
        </w:rPr>
        <w:t>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2E3A0F">
        <w:rPr>
          <w:b w:val="0"/>
          <w:bCs w:val="0"/>
          <w:sz w:val="24"/>
          <w:shd w:val="clear" w:color="auto" w:fill="FFFF00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2E3A0F">
        <w:rPr>
          <w:b w:val="0"/>
          <w:bCs w:val="0"/>
          <w:sz w:val="24"/>
          <w:shd w:val="clear" w:color="auto" w:fill="FFFF00"/>
        </w:rPr>
        <w:t>titul, jméno, příjmení</w:t>
      </w:r>
    </w:p>
    <w:sectPr w:rsidR="00CE0F2A" w:rsidSect="009E76EF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1A" w:rsidRDefault="00453B1A" w:rsidP="006B70DE">
      <w:r>
        <w:separator/>
      </w:r>
    </w:p>
  </w:endnote>
  <w:endnote w:type="continuationSeparator" w:id="0">
    <w:p w:rsidR="00453B1A" w:rsidRDefault="00453B1A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9E76EF">
      <w:rPr>
        <w:noProof/>
      </w:rPr>
      <w:t>2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1A" w:rsidRDefault="00453B1A" w:rsidP="006B70DE">
      <w:r>
        <w:separator/>
      </w:r>
    </w:p>
  </w:footnote>
  <w:footnote w:type="continuationSeparator" w:id="0">
    <w:p w:rsidR="00453B1A" w:rsidRDefault="00453B1A" w:rsidP="006B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AD1F08"/>
    <w:multiLevelType w:val="hybridMultilevel"/>
    <w:tmpl w:val="2E2A673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16087"/>
    <w:multiLevelType w:val="hybridMultilevel"/>
    <w:tmpl w:val="60424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4507D"/>
    <w:multiLevelType w:val="hybridMultilevel"/>
    <w:tmpl w:val="27787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66273"/>
    <w:rsid w:val="000C22FC"/>
    <w:rsid w:val="000D44A5"/>
    <w:rsid w:val="0010504B"/>
    <w:rsid w:val="001542D8"/>
    <w:rsid w:val="0017714C"/>
    <w:rsid w:val="001A0E6C"/>
    <w:rsid w:val="001C2574"/>
    <w:rsid w:val="00236D22"/>
    <w:rsid w:val="00271343"/>
    <w:rsid w:val="002D677C"/>
    <w:rsid w:val="002E3A0F"/>
    <w:rsid w:val="00384153"/>
    <w:rsid w:val="00393653"/>
    <w:rsid w:val="00393AB0"/>
    <w:rsid w:val="00397F70"/>
    <w:rsid w:val="003C7CAB"/>
    <w:rsid w:val="003D07A6"/>
    <w:rsid w:val="004175C3"/>
    <w:rsid w:val="00420746"/>
    <w:rsid w:val="00444AFA"/>
    <w:rsid w:val="00444B34"/>
    <w:rsid w:val="00453B1A"/>
    <w:rsid w:val="00455889"/>
    <w:rsid w:val="00486FD2"/>
    <w:rsid w:val="0048780C"/>
    <w:rsid w:val="00494305"/>
    <w:rsid w:val="004B60E6"/>
    <w:rsid w:val="004C1491"/>
    <w:rsid w:val="00517D48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75C7A"/>
    <w:rsid w:val="00880990"/>
    <w:rsid w:val="008843CA"/>
    <w:rsid w:val="008D739D"/>
    <w:rsid w:val="008F4119"/>
    <w:rsid w:val="00946FAF"/>
    <w:rsid w:val="009A7687"/>
    <w:rsid w:val="009E76EF"/>
    <w:rsid w:val="00A10C4A"/>
    <w:rsid w:val="00A159F5"/>
    <w:rsid w:val="00A66C03"/>
    <w:rsid w:val="00A753C9"/>
    <w:rsid w:val="00AA14ED"/>
    <w:rsid w:val="00AD430F"/>
    <w:rsid w:val="00AE5E81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F4147"/>
    <w:rsid w:val="00CF528B"/>
    <w:rsid w:val="00D104EA"/>
    <w:rsid w:val="00D222C6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14AA6"/>
    <w:rsid w:val="00F23718"/>
    <w:rsid w:val="00FB47A7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mCch/EYxKML9A0+sfhkoxW/nMaw=</ds:DigestValue>
    </ds:Reference>
  </ds:SignedInfo>
  <ds:SignatureValue>YYZzDi85JZNi1crf0EbRjY1SzJ5UsfedFs3/eoMKtqSLYx+7akw0H+GBpGRIP6ZZG+Lc+eX85JJxMC85yiVR2OSlqBGzKnCMn5stR89ij0YCBP0+QjrFqR6WYxLR+orGm2l3XBQk1V6cUb11RF2P/NT2pZCQ7KYSTVBYCzPLh5oTxfIeTQtM8aTX8NQk+G7f4g3bH74TspQKhucSApqgdZSOvvo4XRssRRBrOZbpneHPBAlD+qXR/Bk5IPsB3PcBIhA6gBVepNv7oSdufFSafQSj/xL4HsMjed7YwQV2PI6jXVBZPSRnpaPOuZU4eiEdZah9vqq6yI8zyjPwb1G0+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oylEsQpHpO2HemWlqG5X38bMRQQ=</ds:DigestValue>
      </ds:Reference>
      <ds:Reference URI="/word/footer1.xml?ContentType=application/vnd.openxmlformats-officedocument.wordprocessingml.footer+xml">
        <ds:DigestMethod Algorithm="http://www.w3.org/2000/09/xmldsig#sha1"/>
        <ds:DigestValue>VQTiP0zOb5dtkPhT68S1ejYcRxM=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/mSthuPXPr2OesRgpySiP2AJBIg=</ds:DigestValue>
      </ds:Reference>
      <ds:Reference URI="/word/styles.xml?ContentType=application/vnd.openxmlformats-officedocument.wordprocessingml.styles+xml">
        <ds:DigestMethod Algorithm="http://www.w3.org/2000/09/xmldsig#sha1"/>
        <ds:DigestValue>9XzAUIWlIUBkZi22HsOVtXMpYQA=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k4/laMqnKDMzIIHqvEZgpNx54RQ=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0WYrkD5jIqE+Wx3ozw9YlrB+A2g=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fTR4IE5e7RcV35UZHhTLybmezlQ=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K/dAlREzc54gNUWiADJlVUrXRi4=</ds:DigestValue>
      </ds:Reference>
      <ds:Reference URI="/docProps/core.xml?ContentType=application/vnd.openxmlformats-package.core-properties+xml">
        <ds:DigestMethod Algorithm="http://www.w3.org/2000/09/xmldsig#sha1"/>
        <ds:DigestValue>x0MxQi9jqNvLcJk9scihfaPrBhk=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2015-07-07T13:53:08.1Z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cp:lastPrinted>2013-02-11T11:47:00Z</cp:lastPrinted>
  <dcterms:created xsi:type="dcterms:W3CDTF">2014-12-16T07:55:00Z</dcterms:created>
  <dcterms:modified xsi:type="dcterms:W3CDTF">2015-04-23T14:19:00Z</dcterms:modified>
</cp:coreProperties>
</file>