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C84727" w:rsidRPr="00095FDB" w:rsidRDefault="00C84727" w:rsidP="002E7917">
      <w:pPr>
        <w:pStyle w:val="Zkladntext"/>
        <w:spacing w:beforeLines="20" w:before="48"/>
        <w:jc w:val="center"/>
        <w:rPr>
          <w:rFonts w:ascii="Times New Roman" w:hAnsi="Times New Roman"/>
          <w:i w:val="0"/>
          <w:caps/>
          <w:spacing w:val="100"/>
          <w:sz w:val="28"/>
          <w:szCs w:val="28"/>
        </w:rPr>
      </w:pP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2E7917">
            <w:pPr>
              <w:spacing w:beforeLines="20" w:before="48"/>
              <w:rPr>
                <w:b/>
                <w:sz w:val="24"/>
              </w:rPr>
            </w:pPr>
            <w:r w:rsidRPr="00095FDB">
              <w:rPr>
                <w:b/>
                <w:sz w:val="24"/>
              </w:rPr>
              <w:t xml:space="preserve">OBJEDNATEL:    </w:t>
            </w:r>
          </w:p>
          <w:p w:rsidR="00AE2642" w:rsidRPr="00095FDB" w:rsidRDefault="006D6F14" w:rsidP="006D6F14">
            <w:pPr>
              <w:spacing w:beforeLines="20" w:before="48"/>
              <w:rPr>
                <w:b/>
                <w:sz w:val="24"/>
              </w:rPr>
            </w:pPr>
            <w:r w:rsidRPr="00095FDB">
              <w:rPr>
                <w:i/>
                <w:sz w:val="24"/>
              </w:rPr>
              <w:t>Zapsaný v obchodním rejstříku u:</w:t>
            </w:r>
            <w:r w:rsidR="00AE2642" w:rsidRPr="00095FDB">
              <w:rPr>
                <w:b/>
                <w:sz w:val="24"/>
              </w:rPr>
              <w:t xml:space="preserve">         </w:t>
            </w:r>
          </w:p>
        </w:tc>
        <w:tc>
          <w:tcPr>
            <w:tcW w:w="6164" w:type="dxa"/>
            <w:shd w:val="clear" w:color="00FFFF" w:fill="auto"/>
          </w:tcPr>
          <w:p w:rsidR="00AE2642" w:rsidRPr="00095FDB" w:rsidRDefault="005963A8" w:rsidP="006D6F14">
            <w:pPr>
              <w:pStyle w:val="Nadpis3"/>
              <w:spacing w:beforeLines="20" w:before="48" w:after="120"/>
              <w:rPr>
                <w:rFonts w:ascii="Times New Roman" w:hAnsi="Times New Roman"/>
              </w:rPr>
            </w:pPr>
            <w:r w:rsidRPr="00095FDB">
              <w:rPr>
                <w:rFonts w:ascii="Times New Roman" w:hAnsi="Times New Roman"/>
              </w:rPr>
              <w:t>Armádní Servisní, příspěvková organizace</w:t>
            </w:r>
          </w:p>
          <w:p w:rsidR="006D6F14" w:rsidRPr="00095FDB" w:rsidRDefault="000344C5" w:rsidP="000344C5">
            <w:r>
              <w:rPr>
                <w:sz w:val="24"/>
              </w:rPr>
              <w:t>Městského soudu v Praze, sp.zn.</w:t>
            </w:r>
            <w:r w:rsidR="006D6F14" w:rsidRPr="00095FDB">
              <w:rPr>
                <w:sz w:val="24"/>
              </w:rPr>
              <w:t xml:space="preserve"> Pr. 1342</w:t>
            </w:r>
          </w:p>
        </w:tc>
      </w:tr>
      <w:tr w:rsidR="00AE2642" w:rsidRPr="00095FDB" w:rsidTr="00AE745D">
        <w:trPr>
          <w:trHeight w:val="280"/>
          <w:jc w:val="center"/>
        </w:trPr>
        <w:tc>
          <w:tcPr>
            <w:tcW w:w="3614" w:type="dxa"/>
          </w:tcPr>
          <w:p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5963A8" w:rsidP="00F83781">
            <w:pPr>
              <w:spacing w:beforeLines="20" w:before="48"/>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F83781">
              <w:rPr>
                <w:sz w:val="24"/>
              </w:rPr>
              <w:t>ředitel</w:t>
            </w:r>
          </w:p>
        </w:tc>
      </w:tr>
      <w:tr w:rsidR="00AE2642" w:rsidRPr="00095FDB" w:rsidTr="00AE745D">
        <w:trPr>
          <w:trHeight w:val="369"/>
          <w:jc w:val="center"/>
        </w:trPr>
        <w:tc>
          <w:tcPr>
            <w:tcW w:w="3614" w:type="dxa"/>
          </w:tcPr>
          <w:p w:rsidR="00AE2642" w:rsidRPr="00095FDB" w:rsidRDefault="00AE2642" w:rsidP="002E7917">
            <w:pPr>
              <w:spacing w:beforeLines="20" w:before="48"/>
              <w:rPr>
                <w:i/>
                <w:sz w:val="24"/>
              </w:rPr>
            </w:pPr>
            <w:r w:rsidRPr="00095FDB">
              <w:rPr>
                <w:i/>
                <w:sz w:val="24"/>
              </w:rPr>
              <w:t>Sídlo:</w:t>
            </w:r>
          </w:p>
        </w:tc>
        <w:tc>
          <w:tcPr>
            <w:tcW w:w="6164" w:type="dxa"/>
          </w:tcPr>
          <w:p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2E7917">
            <w:pPr>
              <w:spacing w:beforeLines="20" w:before="48"/>
              <w:rPr>
                <w:i/>
                <w:sz w:val="24"/>
              </w:rPr>
            </w:pPr>
            <w:r w:rsidRPr="00095FDB">
              <w:rPr>
                <w:i/>
                <w:sz w:val="24"/>
              </w:rPr>
              <w:t>IČ:</w:t>
            </w:r>
          </w:p>
          <w:p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2E7917">
            <w:pPr>
              <w:spacing w:beforeLines="20" w:before="48"/>
              <w:rPr>
                <w:sz w:val="24"/>
              </w:rPr>
            </w:pPr>
            <w:r w:rsidRPr="00095FDB">
              <w:rPr>
                <w:sz w:val="24"/>
              </w:rPr>
              <w:t>60460580</w:t>
            </w:r>
          </w:p>
          <w:p w:rsidR="00AE2642" w:rsidRPr="00095FDB" w:rsidRDefault="00AE2642" w:rsidP="002E7917">
            <w:pPr>
              <w:spacing w:beforeLines="20" w:before="48"/>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2E7917">
            <w:pPr>
              <w:spacing w:beforeLines="20" w:before="48"/>
              <w:rPr>
                <w:i/>
                <w:sz w:val="24"/>
              </w:rPr>
            </w:pPr>
            <w:r w:rsidRPr="00095FDB">
              <w:rPr>
                <w:i/>
                <w:sz w:val="24"/>
              </w:rPr>
              <w:t>Fax:</w:t>
            </w:r>
          </w:p>
        </w:tc>
        <w:tc>
          <w:tcPr>
            <w:tcW w:w="6164" w:type="dxa"/>
            <w:tcBorders>
              <w:bottom w:val="nil"/>
            </w:tcBorders>
          </w:tcPr>
          <w:p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2E7917">
            <w:pPr>
              <w:spacing w:beforeLines="20" w:before="48"/>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2E7917">
            <w:pPr>
              <w:spacing w:beforeLines="20" w:before="48"/>
              <w:rPr>
                <w:i/>
                <w:sz w:val="24"/>
              </w:rPr>
            </w:pPr>
            <w:r w:rsidRPr="00095FDB">
              <w:rPr>
                <w:i/>
                <w:sz w:val="24"/>
              </w:rPr>
              <w:t>ID datové schránky:</w:t>
            </w:r>
          </w:p>
          <w:p w:rsidR="00AE2642" w:rsidRPr="00095FDB" w:rsidRDefault="00AE2642" w:rsidP="002E7917">
            <w:pPr>
              <w:spacing w:beforeLines="20" w:before="48"/>
              <w:rPr>
                <w:i/>
                <w:sz w:val="24"/>
              </w:rPr>
            </w:pPr>
            <w:r w:rsidRPr="00095FDB">
              <w:rPr>
                <w:i/>
                <w:sz w:val="24"/>
              </w:rPr>
              <w:t>Odpovědní zástupci pro jednání:</w:t>
            </w:r>
          </w:p>
        </w:tc>
        <w:tc>
          <w:tcPr>
            <w:tcW w:w="6164" w:type="dxa"/>
          </w:tcPr>
          <w:p w:rsidR="00AE2642" w:rsidRPr="00095FDB" w:rsidRDefault="00753CAB" w:rsidP="002E7917">
            <w:pPr>
              <w:spacing w:beforeLines="20" w:before="48"/>
              <w:rPr>
                <w:sz w:val="24"/>
                <w:szCs w:val="24"/>
              </w:rPr>
            </w:pPr>
            <w:r w:rsidRPr="00095FDB">
              <w:rPr>
                <w:sz w:val="24"/>
                <w:szCs w:val="24"/>
              </w:rPr>
              <w:t>dugmkm6</w:t>
            </w:r>
          </w:p>
        </w:tc>
      </w:tr>
      <w:tr w:rsidR="00DA1480" w:rsidRPr="00095FDB" w:rsidTr="00AE745D">
        <w:trPr>
          <w:trHeight w:val="294"/>
          <w:jc w:val="center"/>
        </w:trPr>
        <w:tc>
          <w:tcPr>
            <w:tcW w:w="3614" w:type="dxa"/>
          </w:tcPr>
          <w:p w:rsidR="00DA1480" w:rsidRPr="00095FDB" w:rsidRDefault="00DA1480" w:rsidP="00773F23">
            <w:pPr>
              <w:rPr>
                <w:i/>
                <w:sz w:val="24"/>
              </w:rPr>
            </w:pPr>
            <w:r w:rsidRPr="00095FDB">
              <w:rPr>
                <w:i/>
                <w:sz w:val="24"/>
              </w:rPr>
              <w:t>- jednat ve věcech smluvních:</w:t>
            </w:r>
          </w:p>
        </w:tc>
        <w:tc>
          <w:tcPr>
            <w:tcW w:w="6164" w:type="dxa"/>
          </w:tcPr>
          <w:p w:rsidR="00DA1480" w:rsidRPr="00095FDB" w:rsidRDefault="00DA1480" w:rsidP="00095767">
            <w:pPr>
              <w:rPr>
                <w:sz w:val="24"/>
              </w:rPr>
            </w:pPr>
            <w:r w:rsidRPr="00095FDB">
              <w:rPr>
                <w:sz w:val="24"/>
              </w:rPr>
              <w:t xml:space="preserve">Ing. </w:t>
            </w:r>
            <w:r>
              <w:rPr>
                <w:sz w:val="24"/>
              </w:rPr>
              <w:t>Martin Lehký, tel.: 973 204 091</w:t>
            </w:r>
          </w:p>
        </w:tc>
      </w:tr>
      <w:tr w:rsidR="00DA1480" w:rsidRPr="00095FDB" w:rsidTr="00606C15">
        <w:trPr>
          <w:trHeight w:val="480"/>
          <w:jc w:val="center"/>
        </w:trPr>
        <w:tc>
          <w:tcPr>
            <w:tcW w:w="3614" w:type="dxa"/>
          </w:tcPr>
          <w:p w:rsidR="00DA1480" w:rsidRPr="00095FDB" w:rsidRDefault="00DA1480" w:rsidP="00773F23">
            <w:pPr>
              <w:rPr>
                <w:i/>
                <w:sz w:val="24"/>
              </w:rPr>
            </w:pPr>
            <w:r w:rsidRPr="00095FDB">
              <w:rPr>
                <w:i/>
                <w:sz w:val="24"/>
              </w:rPr>
              <w:t>- jednat ve věcech technických:</w:t>
            </w:r>
          </w:p>
        </w:tc>
        <w:tc>
          <w:tcPr>
            <w:tcW w:w="6164" w:type="dxa"/>
            <w:shd w:val="clear" w:color="auto" w:fill="auto"/>
          </w:tcPr>
          <w:p w:rsidR="00DA1480" w:rsidRPr="00095FDB" w:rsidRDefault="00F54521" w:rsidP="000D31DF">
            <w:pPr>
              <w:rPr>
                <w:sz w:val="24"/>
              </w:rPr>
            </w:pPr>
            <w:r>
              <w:rPr>
                <w:sz w:val="24"/>
              </w:rPr>
              <w:t>Ing. Luděk Hradecký, tel.: 973 204 424, mob.: 702 209 660</w:t>
            </w:r>
          </w:p>
        </w:tc>
      </w:tr>
      <w:tr w:rsidR="00DA1480" w:rsidRPr="00095FDB" w:rsidTr="00AE745D">
        <w:trPr>
          <w:trHeight w:val="480"/>
          <w:jc w:val="center"/>
        </w:trPr>
        <w:tc>
          <w:tcPr>
            <w:tcW w:w="3614" w:type="dxa"/>
          </w:tcPr>
          <w:p w:rsidR="00DA1480" w:rsidRPr="00095FDB" w:rsidRDefault="00DA1480" w:rsidP="00773F23">
            <w:pPr>
              <w:rPr>
                <w:i/>
                <w:sz w:val="24"/>
              </w:rPr>
            </w:pPr>
            <w:r w:rsidRPr="00095FDB">
              <w:rPr>
                <w:i/>
                <w:sz w:val="24"/>
              </w:rPr>
              <w:t>(dále jen „objednatel“)</w:t>
            </w:r>
          </w:p>
        </w:tc>
        <w:tc>
          <w:tcPr>
            <w:tcW w:w="6164" w:type="dxa"/>
          </w:tcPr>
          <w:p w:rsidR="00DA1480" w:rsidRPr="00095FDB" w:rsidRDefault="00DA1480" w:rsidP="006D6F14">
            <w:pPr>
              <w:rPr>
                <w:sz w:val="24"/>
              </w:rPr>
            </w:pPr>
          </w:p>
        </w:tc>
      </w:tr>
    </w:tbl>
    <w:p w:rsidR="00E869EB" w:rsidRDefault="00E869EB"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E869EB" w:rsidRPr="00403490" w:rsidTr="005E3302">
        <w:trPr>
          <w:trHeight w:val="284"/>
          <w:jc w:val="center"/>
        </w:trPr>
        <w:tc>
          <w:tcPr>
            <w:tcW w:w="3614" w:type="dxa"/>
            <w:shd w:val="clear" w:color="auto" w:fill="auto"/>
          </w:tcPr>
          <w:p w:rsidR="00E869EB" w:rsidRDefault="00E869EB" w:rsidP="00FD46EB">
            <w:pPr>
              <w:spacing w:before="120" w:after="120"/>
              <w:rPr>
                <w:b/>
                <w:sz w:val="24"/>
              </w:rPr>
            </w:pPr>
            <w:r>
              <w:rPr>
                <w:b/>
                <w:sz w:val="24"/>
              </w:rPr>
              <w:t xml:space="preserve">ZHOTOVITEL:                              </w:t>
            </w:r>
            <w:r w:rsidRPr="008377B4">
              <w:rPr>
                <w:bCs/>
                <w:i/>
                <w:sz w:val="24"/>
              </w:rPr>
              <w:t>Zapsan</w:t>
            </w:r>
            <w:r>
              <w:rPr>
                <w:bCs/>
                <w:i/>
                <w:sz w:val="24"/>
              </w:rPr>
              <w:t>ý</w:t>
            </w:r>
            <w:r w:rsidRPr="008377B4">
              <w:rPr>
                <w:bCs/>
                <w:i/>
                <w:sz w:val="24"/>
              </w:rPr>
              <w:t xml:space="preserve"> v obchodním rejstříku u:</w:t>
            </w:r>
          </w:p>
        </w:tc>
        <w:tc>
          <w:tcPr>
            <w:tcW w:w="6164" w:type="dxa"/>
            <w:shd w:val="clear" w:color="00FFFF" w:fill="auto"/>
          </w:tcPr>
          <w:p w:rsidR="00E869EB" w:rsidRPr="00403490" w:rsidRDefault="00E869EB" w:rsidP="00FD46EB">
            <w:pPr>
              <w:spacing w:before="120"/>
              <w:rPr>
                <w:bCs/>
                <w:sz w:val="24"/>
                <w:highlight w:val="yellow"/>
              </w:rPr>
            </w:pPr>
            <w:r w:rsidRPr="00403490">
              <w:rPr>
                <w:bCs/>
                <w:sz w:val="24"/>
                <w:highlight w:val="yellow"/>
              </w:rPr>
              <w:t>…………………………………………………………………</w:t>
            </w:r>
            <w:r>
              <w:rPr>
                <w:bCs/>
                <w:sz w:val="24"/>
                <w:highlight w:val="yellow"/>
              </w:rPr>
              <w:t>…………………………………………………………………</w:t>
            </w:r>
          </w:p>
        </w:tc>
      </w:tr>
      <w:tr w:rsidR="00E869EB" w:rsidRPr="00403490" w:rsidTr="005E3302">
        <w:trPr>
          <w:trHeight w:val="267"/>
          <w:jc w:val="center"/>
        </w:trPr>
        <w:tc>
          <w:tcPr>
            <w:tcW w:w="3614" w:type="dxa"/>
            <w:shd w:val="clear" w:color="auto" w:fill="auto"/>
          </w:tcPr>
          <w:p w:rsidR="00E869EB" w:rsidRDefault="00E869EB" w:rsidP="00FD46EB">
            <w:pPr>
              <w:rPr>
                <w:i/>
                <w:sz w:val="24"/>
              </w:rPr>
            </w:pPr>
            <w:r>
              <w:rPr>
                <w:i/>
                <w:sz w:val="24"/>
              </w:rPr>
              <w:t>Zastoupený:</w:t>
            </w:r>
          </w:p>
        </w:tc>
        <w:tc>
          <w:tcPr>
            <w:tcW w:w="6164" w:type="dxa"/>
          </w:tcPr>
          <w:p w:rsidR="00E869EB" w:rsidRPr="00403490" w:rsidRDefault="00E869EB" w:rsidP="00FD46EB">
            <w:pPr>
              <w:rPr>
                <w:sz w:val="24"/>
                <w:szCs w:val="24"/>
                <w:highlight w:val="yellow"/>
              </w:rPr>
            </w:pPr>
            <w:r w:rsidRPr="00403490">
              <w:rPr>
                <w:sz w:val="24"/>
                <w:szCs w:val="24"/>
                <w:highlight w:val="yellow"/>
              </w:rPr>
              <w:t>…………………………………………………………………</w:t>
            </w:r>
          </w:p>
        </w:tc>
      </w:tr>
      <w:tr w:rsidR="00E869EB" w:rsidRPr="00403490" w:rsidTr="005E3302">
        <w:trPr>
          <w:trHeight w:val="207"/>
          <w:jc w:val="center"/>
        </w:trPr>
        <w:tc>
          <w:tcPr>
            <w:tcW w:w="3614" w:type="dxa"/>
            <w:tcBorders>
              <w:bottom w:val="nil"/>
            </w:tcBorders>
            <w:shd w:val="clear" w:color="auto" w:fill="auto"/>
          </w:tcPr>
          <w:p w:rsidR="00E869EB" w:rsidRDefault="00E869EB" w:rsidP="00FD46EB">
            <w:pPr>
              <w:rPr>
                <w:i/>
                <w:sz w:val="24"/>
              </w:rPr>
            </w:pPr>
            <w:r>
              <w:rPr>
                <w:i/>
                <w:sz w:val="24"/>
              </w:rPr>
              <w:t>Sídlo:</w:t>
            </w:r>
          </w:p>
        </w:tc>
        <w:tc>
          <w:tcPr>
            <w:tcW w:w="6164" w:type="dxa"/>
            <w:tcBorders>
              <w:bottom w:val="nil"/>
            </w:tcBorders>
          </w:tcPr>
          <w:p w:rsidR="00E869EB" w:rsidRPr="00403490" w:rsidRDefault="00E869EB" w:rsidP="00FD46EB">
            <w:pPr>
              <w:pStyle w:val="Nadpis3"/>
              <w:spacing w:before="0"/>
              <w:rPr>
                <w:rFonts w:ascii="Times New Roman" w:hAnsi="Times New Roman"/>
                <w:highlight w:val="yellow"/>
              </w:rPr>
            </w:pPr>
            <w:r w:rsidRPr="00403490">
              <w:rPr>
                <w:rFonts w:ascii="Times New Roman" w:hAnsi="Times New Roman"/>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IČ, DIČ:</w:t>
            </w:r>
          </w:p>
        </w:tc>
        <w:tc>
          <w:tcPr>
            <w:tcW w:w="6164" w:type="dxa"/>
          </w:tcPr>
          <w:p w:rsidR="00E869EB" w:rsidRPr="00403490" w:rsidRDefault="00E869EB" w:rsidP="00FD46EB">
            <w:pPr>
              <w:rPr>
                <w:sz w:val="24"/>
                <w:szCs w:val="24"/>
                <w:highlight w:val="yellow"/>
              </w:rPr>
            </w:pPr>
            <w:r w:rsidRPr="00403490">
              <w:rPr>
                <w:sz w:val="24"/>
                <w:szCs w:val="24"/>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Bankovní spojení:</w:t>
            </w:r>
          </w:p>
          <w:p w:rsidR="00E869EB" w:rsidRDefault="00E869EB" w:rsidP="00E869EB">
            <w:pPr>
              <w:rPr>
                <w:i/>
                <w:sz w:val="24"/>
              </w:rPr>
            </w:pPr>
            <w:r w:rsidRPr="0019273A">
              <w:rPr>
                <w:i/>
                <w:sz w:val="24"/>
              </w:rPr>
              <w:t>Číslo účtu:</w:t>
            </w:r>
          </w:p>
          <w:p w:rsidR="00E869EB" w:rsidRDefault="00E869EB" w:rsidP="00E869EB">
            <w:pPr>
              <w:rPr>
                <w:i/>
                <w:sz w:val="24"/>
              </w:rPr>
            </w:pPr>
            <w:r w:rsidRPr="0019273A">
              <w:rPr>
                <w:i/>
                <w:sz w:val="24"/>
              </w:rPr>
              <w:t>ID datové schránky:</w:t>
            </w:r>
          </w:p>
        </w:tc>
        <w:tc>
          <w:tcPr>
            <w:tcW w:w="6164" w:type="dxa"/>
          </w:tcPr>
          <w:p w:rsidR="00E869EB" w:rsidRPr="00403490" w:rsidRDefault="00E869EB" w:rsidP="00FD46EB">
            <w:pPr>
              <w:rPr>
                <w:sz w:val="24"/>
                <w:highlight w:val="yellow"/>
              </w:rPr>
            </w:pPr>
            <w:r w:rsidRPr="00403490">
              <w:rPr>
                <w:sz w:val="24"/>
                <w:highlight w:val="yellow"/>
              </w:rPr>
              <w:t>……………………………..…………………………………..……………………………………………………………………………………………………………………………………</w:t>
            </w:r>
          </w:p>
        </w:tc>
      </w:tr>
      <w:tr w:rsidR="00E869EB" w:rsidRPr="00403490" w:rsidTr="005E3302">
        <w:trPr>
          <w:trHeight w:val="20"/>
          <w:jc w:val="center"/>
        </w:trPr>
        <w:tc>
          <w:tcPr>
            <w:tcW w:w="3614" w:type="dxa"/>
            <w:shd w:val="clear" w:color="auto" w:fill="auto"/>
          </w:tcPr>
          <w:p w:rsidR="00E869EB" w:rsidRDefault="00E869EB" w:rsidP="00E869EB">
            <w:pPr>
              <w:rPr>
                <w:i/>
                <w:sz w:val="24"/>
              </w:rPr>
            </w:pPr>
            <w:r>
              <w:rPr>
                <w:i/>
                <w:sz w:val="24"/>
              </w:rPr>
              <w:t>Odpovědní zástupci pro jednání:</w:t>
            </w:r>
          </w:p>
        </w:tc>
        <w:tc>
          <w:tcPr>
            <w:tcW w:w="6164" w:type="dxa"/>
          </w:tcPr>
          <w:p w:rsidR="00E869EB" w:rsidRPr="00403490" w:rsidRDefault="00E869EB" w:rsidP="00FD46EB">
            <w:pPr>
              <w:rPr>
                <w:sz w:val="24"/>
                <w:highlight w:val="yellow"/>
              </w:rPr>
            </w:pPr>
          </w:p>
        </w:tc>
      </w:tr>
      <w:tr w:rsidR="00E869EB" w:rsidRPr="00403490" w:rsidTr="005E3302">
        <w:trPr>
          <w:trHeight w:val="20"/>
          <w:jc w:val="center"/>
        </w:trPr>
        <w:tc>
          <w:tcPr>
            <w:tcW w:w="3614" w:type="dxa"/>
            <w:shd w:val="clear" w:color="auto" w:fill="auto"/>
          </w:tcPr>
          <w:p w:rsidR="00E869EB" w:rsidRDefault="00E869EB" w:rsidP="00E869EB">
            <w:pPr>
              <w:rPr>
                <w:i/>
                <w:sz w:val="24"/>
              </w:rPr>
            </w:pPr>
            <w:r w:rsidRPr="00EA6BC7">
              <w:rPr>
                <w:i/>
                <w:sz w:val="24"/>
              </w:rPr>
              <w:t>-</w:t>
            </w:r>
            <w:r>
              <w:rPr>
                <w:i/>
                <w:sz w:val="24"/>
              </w:rPr>
              <w:t xml:space="preserve"> jednat ve věcech smluvních:</w:t>
            </w:r>
          </w:p>
        </w:tc>
        <w:tc>
          <w:tcPr>
            <w:tcW w:w="6164" w:type="dxa"/>
          </w:tcPr>
          <w:p w:rsidR="00E869EB" w:rsidRPr="00403490" w:rsidRDefault="00E869EB" w:rsidP="00FD46EB">
            <w:pPr>
              <w:rPr>
                <w:sz w:val="24"/>
                <w:highlight w:val="yellow"/>
              </w:rPr>
            </w:pPr>
            <w:r>
              <w:rPr>
                <w:sz w:val="24"/>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 jednat ve věcech technických:</w:t>
            </w:r>
          </w:p>
        </w:tc>
        <w:tc>
          <w:tcPr>
            <w:tcW w:w="6164" w:type="dxa"/>
          </w:tcPr>
          <w:p w:rsidR="00E869EB" w:rsidRPr="00403490" w:rsidRDefault="00E869EB" w:rsidP="00FD46EB">
            <w:pPr>
              <w:rPr>
                <w:sz w:val="24"/>
                <w:highlight w:val="yellow"/>
              </w:rPr>
            </w:pPr>
            <w:r>
              <w:rPr>
                <w:sz w:val="24"/>
                <w:highlight w:val="yellow"/>
              </w:rPr>
              <w:t>…………………………………………………………………</w:t>
            </w:r>
          </w:p>
        </w:tc>
      </w:tr>
      <w:tr w:rsidR="00E869EB" w:rsidTr="005E3302">
        <w:trPr>
          <w:trHeight w:val="20"/>
          <w:jc w:val="center"/>
        </w:trPr>
        <w:tc>
          <w:tcPr>
            <w:tcW w:w="3614" w:type="dxa"/>
            <w:tcBorders>
              <w:bottom w:val="nil"/>
            </w:tcBorders>
            <w:shd w:val="clear" w:color="auto" w:fill="auto"/>
          </w:tcPr>
          <w:p w:rsidR="00E869EB" w:rsidRDefault="00E869EB" w:rsidP="00FD46EB">
            <w:pPr>
              <w:spacing w:after="120"/>
              <w:rPr>
                <w:i/>
                <w:sz w:val="24"/>
              </w:rPr>
            </w:pPr>
            <w:r>
              <w:rPr>
                <w:i/>
                <w:sz w:val="24"/>
              </w:rPr>
              <w:t xml:space="preserve">(dále jen „zhotovitel“)  </w:t>
            </w:r>
          </w:p>
        </w:tc>
        <w:tc>
          <w:tcPr>
            <w:tcW w:w="6164" w:type="dxa"/>
            <w:tcBorders>
              <w:bottom w:val="nil"/>
            </w:tcBorders>
          </w:tcPr>
          <w:p w:rsidR="00E869EB" w:rsidRDefault="00E869EB" w:rsidP="00FD46EB">
            <w:pPr>
              <w:spacing w:beforeLines="20" w:before="48"/>
              <w:rPr>
                <w:sz w:val="24"/>
              </w:rPr>
            </w:pPr>
          </w:p>
        </w:tc>
      </w:tr>
    </w:tbl>
    <w:p w:rsidR="00E869EB" w:rsidRDefault="00E869EB" w:rsidP="002E7917">
      <w:pPr>
        <w:spacing w:beforeLines="20" w:before="48"/>
        <w:ind w:left="-284"/>
        <w:jc w:val="both"/>
        <w:rPr>
          <w:sz w:val="24"/>
        </w:rPr>
      </w:pPr>
    </w:p>
    <w:p w:rsidR="00C64B1F" w:rsidRDefault="00AE2642" w:rsidP="00C64B1F">
      <w:pPr>
        <w:spacing w:beforeLines="20" w:before="48"/>
        <w:ind w:left="-284"/>
        <w:jc w:val="both"/>
        <w:rPr>
          <w:sz w:val="24"/>
        </w:rPr>
      </w:pPr>
      <w:r w:rsidRPr="007B268E">
        <w:rPr>
          <w:sz w:val="24"/>
        </w:rPr>
        <w:t>za takto dohodnutých podmínek:</w:t>
      </w:r>
    </w:p>
    <w:p w:rsidR="00C64B1F" w:rsidRDefault="00C64B1F" w:rsidP="00C64B1F">
      <w:pPr>
        <w:spacing w:beforeLines="20" w:before="48"/>
        <w:ind w:left="-284"/>
        <w:jc w:val="both"/>
        <w:rPr>
          <w:sz w:val="24"/>
        </w:rPr>
      </w:pPr>
    </w:p>
    <w:p w:rsidR="00531030" w:rsidRPr="00C64B1F" w:rsidRDefault="00C64B1F" w:rsidP="00C64B1F">
      <w:pPr>
        <w:spacing w:beforeLines="20" w:before="48"/>
        <w:ind w:left="-284"/>
        <w:jc w:val="both"/>
        <w:rPr>
          <w:b/>
          <w:sz w:val="24"/>
        </w:rPr>
      </w:pPr>
      <w:r w:rsidRPr="00C64B1F">
        <w:rPr>
          <w:b/>
          <w:caps/>
          <w:sz w:val="24"/>
          <w:szCs w:val="24"/>
        </w:rPr>
        <w:tab/>
      </w:r>
      <w:r w:rsidRPr="00C64B1F">
        <w:rPr>
          <w:b/>
          <w:caps/>
          <w:sz w:val="24"/>
          <w:szCs w:val="24"/>
        </w:rPr>
        <w:tab/>
      </w:r>
      <w:r w:rsidRPr="00C64B1F">
        <w:rPr>
          <w:b/>
          <w:caps/>
          <w:sz w:val="24"/>
          <w:szCs w:val="24"/>
        </w:rPr>
        <w:tab/>
      </w:r>
      <w:r w:rsidRPr="00C64B1F">
        <w:rPr>
          <w:b/>
          <w:caps/>
          <w:sz w:val="24"/>
          <w:szCs w:val="24"/>
        </w:rPr>
        <w:tab/>
      </w:r>
      <w:r w:rsidRPr="00C64B1F">
        <w:rPr>
          <w:b/>
          <w:caps/>
          <w:sz w:val="24"/>
          <w:szCs w:val="24"/>
        </w:rPr>
        <w:tab/>
      </w:r>
      <w:r w:rsidRPr="00C64B1F">
        <w:rPr>
          <w:b/>
          <w:caps/>
          <w:sz w:val="24"/>
          <w:szCs w:val="24"/>
        </w:rPr>
        <w:tab/>
      </w:r>
      <w:r>
        <w:rPr>
          <w:b/>
          <w:caps/>
          <w:sz w:val="24"/>
          <w:szCs w:val="24"/>
          <w:u w:val="single"/>
        </w:rPr>
        <w:t xml:space="preserve">I. </w:t>
      </w:r>
      <w:r w:rsidR="00531030" w:rsidRPr="00C64B1F">
        <w:rPr>
          <w:b/>
          <w:caps/>
          <w:sz w:val="24"/>
          <w:szCs w:val="24"/>
          <w:u w:val="single"/>
        </w:rPr>
        <w:t>Pře</w:t>
      </w:r>
      <w:r w:rsidR="00AE2642" w:rsidRPr="00C64B1F">
        <w:rPr>
          <w:b/>
          <w:caps/>
          <w:sz w:val="24"/>
          <w:szCs w:val="24"/>
          <w:u w:val="single"/>
        </w:rPr>
        <w:t>DMĚT</w:t>
      </w:r>
      <w:r w:rsidR="00053D8D" w:rsidRPr="00C64B1F">
        <w:rPr>
          <w:b/>
          <w:caps/>
          <w:sz w:val="24"/>
          <w:szCs w:val="24"/>
          <w:u w:val="single"/>
        </w:rPr>
        <w:t xml:space="preserve"> </w:t>
      </w:r>
      <w:r w:rsidR="00AE2642" w:rsidRPr="00C64B1F">
        <w:rPr>
          <w:b/>
          <w:caps/>
          <w:sz w:val="24"/>
          <w:szCs w:val="24"/>
          <w:u w:val="single"/>
        </w:rPr>
        <w:t>DÍLA</w:t>
      </w:r>
    </w:p>
    <w:p w:rsidR="00531030" w:rsidRPr="00531030" w:rsidRDefault="00531030" w:rsidP="00531030">
      <w:pPr>
        <w:shd w:val="clear" w:color="00FFFF" w:fill="auto"/>
        <w:spacing w:beforeLines="20" w:before="48" w:after="120"/>
        <w:jc w:val="center"/>
        <w:rPr>
          <w:b/>
          <w:caps/>
          <w:sz w:val="24"/>
          <w:szCs w:val="24"/>
          <w:u w:val="single"/>
        </w:rPr>
      </w:pPr>
    </w:p>
    <w:p w:rsidR="00AD432A" w:rsidRPr="00DF2BC1" w:rsidRDefault="00531030" w:rsidP="00AD432A">
      <w:pPr>
        <w:pStyle w:val="Zkladntext3"/>
        <w:jc w:val="both"/>
        <w:rPr>
          <w:szCs w:val="24"/>
        </w:rPr>
      </w:pPr>
      <w:r>
        <w:rPr>
          <w:szCs w:val="24"/>
        </w:rPr>
        <w:t xml:space="preserve">Předmětem této smlouvy je realizace opravných prací na vojenské vlečce č. 23 </w:t>
      </w:r>
      <w:r w:rsidR="003C4B15">
        <w:rPr>
          <w:szCs w:val="24"/>
        </w:rPr>
        <w:t>-</w:t>
      </w:r>
      <w:r>
        <w:rPr>
          <w:szCs w:val="24"/>
        </w:rPr>
        <w:t xml:space="preserve"> Úst</w:t>
      </w:r>
      <w:r w:rsidR="00DA6B69">
        <w:rPr>
          <w:szCs w:val="24"/>
        </w:rPr>
        <w:t>í</w:t>
      </w:r>
      <w:r w:rsidR="003C4B15">
        <w:rPr>
          <w:szCs w:val="24"/>
        </w:rPr>
        <w:t xml:space="preserve"> nad Orlicí dle oceněného </w:t>
      </w:r>
      <w:r>
        <w:rPr>
          <w:szCs w:val="24"/>
        </w:rPr>
        <w:t>soupisu stave</w:t>
      </w:r>
      <w:r w:rsidR="003C4B15">
        <w:rPr>
          <w:szCs w:val="24"/>
        </w:rPr>
        <w:t>bních prací. Soupis je nedílnou</w:t>
      </w:r>
      <w:r>
        <w:rPr>
          <w:szCs w:val="24"/>
        </w:rPr>
        <w:t xml:space="preserve"> přílohou č. 2 </w:t>
      </w:r>
      <w:r w:rsidR="00C64B1F">
        <w:rPr>
          <w:szCs w:val="24"/>
        </w:rPr>
        <w:t>té</w:t>
      </w:r>
      <w:r w:rsidR="003C4B15">
        <w:rPr>
          <w:szCs w:val="24"/>
        </w:rPr>
        <w:t>to</w:t>
      </w:r>
      <w:r>
        <w:rPr>
          <w:szCs w:val="24"/>
        </w:rPr>
        <w:t xml:space="preserve"> smlouvy.</w:t>
      </w:r>
    </w:p>
    <w:p w:rsidR="00DF2BC1" w:rsidRDefault="00DF2BC1" w:rsidP="00DF2BC1">
      <w:pPr>
        <w:jc w:val="both"/>
        <w:rPr>
          <w:b/>
          <w:bCs/>
          <w:iCs/>
          <w:color w:val="000000"/>
          <w:sz w:val="24"/>
          <w:szCs w:val="24"/>
          <w:u w:val="single"/>
        </w:rPr>
      </w:pPr>
      <w:r w:rsidRPr="00DF2BC1">
        <w:rPr>
          <w:b/>
          <w:color w:val="000000"/>
          <w:sz w:val="24"/>
          <w:szCs w:val="24"/>
          <w:u w:val="single"/>
        </w:rPr>
        <w:t>Rozsah požadovaných prací:</w:t>
      </w:r>
    </w:p>
    <w:p w:rsidR="00756219" w:rsidRPr="00DF2BC1" w:rsidRDefault="00756219" w:rsidP="00DF2BC1">
      <w:pPr>
        <w:jc w:val="both"/>
        <w:rPr>
          <w:b/>
          <w:bCs/>
          <w:iCs/>
          <w:color w:val="000000"/>
          <w:sz w:val="24"/>
          <w:szCs w:val="24"/>
          <w:u w:val="single"/>
        </w:rPr>
      </w:pPr>
    </w:p>
    <w:p w:rsidR="003C4B15" w:rsidRDefault="003C4B15" w:rsidP="003C4B15">
      <w:pPr>
        <w:jc w:val="both"/>
        <w:rPr>
          <w:b/>
          <w:sz w:val="24"/>
          <w:szCs w:val="24"/>
        </w:rPr>
      </w:pPr>
      <w:r>
        <w:rPr>
          <w:b/>
          <w:sz w:val="24"/>
          <w:szCs w:val="24"/>
        </w:rPr>
        <w:t>Stavební objekt č. 1 -</w:t>
      </w:r>
      <w:r w:rsidR="00756219" w:rsidRPr="00FA4905">
        <w:rPr>
          <w:b/>
          <w:sz w:val="24"/>
          <w:szCs w:val="24"/>
        </w:rPr>
        <w:t xml:space="preserve"> Železniční svršek</w:t>
      </w:r>
    </w:p>
    <w:p w:rsidR="003C4B15" w:rsidRDefault="003C4B15" w:rsidP="003C4B15">
      <w:pPr>
        <w:jc w:val="both"/>
        <w:rPr>
          <w:sz w:val="24"/>
          <w:szCs w:val="24"/>
          <w:lang w:eastAsia="ar-SA"/>
        </w:rPr>
      </w:pPr>
      <w:r>
        <w:rPr>
          <w:sz w:val="24"/>
          <w:szCs w:val="24"/>
          <w:lang w:eastAsia="ar-SA"/>
        </w:rPr>
        <w:t xml:space="preserve">      </w:t>
      </w:r>
      <w:r w:rsidR="00756219">
        <w:rPr>
          <w:sz w:val="24"/>
          <w:szCs w:val="24"/>
          <w:lang w:eastAsia="ar-SA"/>
        </w:rPr>
        <w:t xml:space="preserve">- </w:t>
      </w:r>
      <w:r w:rsidR="00756219" w:rsidRPr="00FA4905">
        <w:rPr>
          <w:sz w:val="24"/>
          <w:szCs w:val="24"/>
          <w:lang w:eastAsia="ar-SA"/>
        </w:rPr>
        <w:t xml:space="preserve">výhybka č. T1A - výměna 4 ks dřevěných pražců včetně doplnění štěrkového lože a seřízení </w:t>
      </w:r>
    </w:p>
    <w:p w:rsidR="00756219" w:rsidRPr="00FA4905" w:rsidRDefault="00C64B1F" w:rsidP="003C4B15">
      <w:pPr>
        <w:jc w:val="both"/>
        <w:rPr>
          <w:sz w:val="24"/>
          <w:szCs w:val="24"/>
          <w:lang w:eastAsia="ar-SA"/>
        </w:rPr>
      </w:pPr>
      <w:r>
        <w:rPr>
          <w:sz w:val="24"/>
          <w:szCs w:val="24"/>
          <w:lang w:eastAsia="ar-SA"/>
        </w:rPr>
        <w:lastRenderedPageBreak/>
        <w:t xml:space="preserve">          </w:t>
      </w:r>
      <w:r w:rsidR="00756219" w:rsidRPr="00FA4905">
        <w:rPr>
          <w:sz w:val="24"/>
          <w:szCs w:val="24"/>
          <w:lang w:eastAsia="ar-SA"/>
        </w:rPr>
        <w:t>výhybky</w:t>
      </w:r>
    </w:p>
    <w:p w:rsidR="00756219" w:rsidRPr="00FA4905" w:rsidRDefault="00756219" w:rsidP="003C4B15">
      <w:pPr>
        <w:suppressAutoHyphens/>
        <w:ind w:firstLine="426"/>
        <w:jc w:val="both"/>
        <w:rPr>
          <w:sz w:val="24"/>
          <w:szCs w:val="24"/>
          <w:lang w:eastAsia="ar-SA"/>
        </w:rPr>
      </w:pPr>
      <w:r>
        <w:rPr>
          <w:sz w:val="24"/>
          <w:szCs w:val="24"/>
          <w:lang w:eastAsia="ar-SA"/>
        </w:rPr>
        <w:t xml:space="preserve">- </w:t>
      </w:r>
      <w:r w:rsidRPr="00FA4905">
        <w:rPr>
          <w:sz w:val="24"/>
          <w:szCs w:val="24"/>
          <w:lang w:eastAsia="ar-SA"/>
        </w:rPr>
        <w:t>výhybka č. T1B - výměna 3 ks dřevěných pražců příčných</w:t>
      </w:r>
    </w:p>
    <w:p w:rsidR="00756219" w:rsidRDefault="003C4B15" w:rsidP="003C4B15">
      <w:pPr>
        <w:suppressAutoHyphens/>
        <w:jc w:val="both"/>
        <w:rPr>
          <w:sz w:val="24"/>
          <w:szCs w:val="24"/>
          <w:lang w:eastAsia="ar-SA"/>
        </w:rPr>
      </w:pPr>
      <w:r>
        <w:rPr>
          <w:sz w:val="24"/>
          <w:szCs w:val="24"/>
          <w:lang w:eastAsia="ar-SA"/>
        </w:rPr>
        <w:t xml:space="preserve">       </w:t>
      </w:r>
      <w:r w:rsidR="00756219">
        <w:rPr>
          <w:sz w:val="24"/>
          <w:szCs w:val="24"/>
          <w:lang w:eastAsia="ar-SA"/>
        </w:rPr>
        <w:t xml:space="preserve">- </w:t>
      </w:r>
      <w:r w:rsidR="00756219" w:rsidRPr="00FA4905">
        <w:rPr>
          <w:sz w:val="24"/>
          <w:szCs w:val="24"/>
          <w:lang w:eastAsia="ar-SA"/>
        </w:rPr>
        <w:t>výhybka č. T2 - výměna 8  ks dřevěných pražců příčných včetně doplnění</w:t>
      </w:r>
    </w:p>
    <w:p w:rsidR="00756219" w:rsidRPr="00FA4905" w:rsidRDefault="003C4B15" w:rsidP="003C4B15">
      <w:pPr>
        <w:suppressAutoHyphens/>
        <w:jc w:val="both"/>
        <w:rPr>
          <w:sz w:val="24"/>
          <w:szCs w:val="24"/>
          <w:lang w:eastAsia="ar-SA"/>
        </w:rPr>
      </w:pPr>
      <w:r>
        <w:rPr>
          <w:sz w:val="24"/>
          <w:szCs w:val="24"/>
          <w:lang w:eastAsia="ar-SA"/>
        </w:rPr>
        <w:t xml:space="preserve">          </w:t>
      </w:r>
      <w:r w:rsidR="00756219" w:rsidRPr="00FA4905">
        <w:rPr>
          <w:sz w:val="24"/>
          <w:szCs w:val="24"/>
          <w:lang w:eastAsia="ar-SA"/>
        </w:rPr>
        <w:t xml:space="preserve">štěrkového </w:t>
      </w:r>
      <w:r w:rsidR="00756219">
        <w:rPr>
          <w:sz w:val="24"/>
          <w:szCs w:val="24"/>
          <w:lang w:eastAsia="ar-SA"/>
        </w:rPr>
        <w:t>lože</w:t>
      </w:r>
    </w:p>
    <w:p w:rsidR="00756219" w:rsidRPr="00FA4905" w:rsidRDefault="00756219" w:rsidP="003C4B15">
      <w:pPr>
        <w:suppressAutoHyphens/>
        <w:ind w:firstLine="426"/>
        <w:jc w:val="both"/>
        <w:rPr>
          <w:sz w:val="24"/>
          <w:szCs w:val="24"/>
          <w:lang w:eastAsia="ar-SA"/>
        </w:rPr>
      </w:pPr>
      <w:r>
        <w:rPr>
          <w:sz w:val="24"/>
          <w:szCs w:val="24"/>
          <w:lang w:eastAsia="ar-SA"/>
        </w:rPr>
        <w:t xml:space="preserve">- </w:t>
      </w:r>
      <w:r w:rsidRPr="00FA4905">
        <w:rPr>
          <w:sz w:val="24"/>
          <w:szCs w:val="24"/>
          <w:lang w:eastAsia="ar-SA"/>
        </w:rPr>
        <w:t>kolej A – výměna 130 ks dřevěných pražců příčných</w:t>
      </w:r>
    </w:p>
    <w:p w:rsidR="00756219" w:rsidRPr="00FA4905" w:rsidRDefault="00756219" w:rsidP="003C4B15">
      <w:pPr>
        <w:suppressAutoHyphens/>
        <w:ind w:firstLine="426"/>
        <w:jc w:val="both"/>
        <w:rPr>
          <w:sz w:val="24"/>
          <w:szCs w:val="24"/>
          <w:lang w:eastAsia="ar-SA"/>
        </w:rPr>
      </w:pPr>
      <w:r>
        <w:rPr>
          <w:sz w:val="24"/>
          <w:szCs w:val="24"/>
          <w:lang w:eastAsia="ar-SA"/>
        </w:rPr>
        <w:t xml:space="preserve">- </w:t>
      </w:r>
      <w:r w:rsidRPr="00FA4905">
        <w:rPr>
          <w:sz w:val="24"/>
          <w:szCs w:val="24"/>
          <w:lang w:eastAsia="ar-SA"/>
        </w:rPr>
        <w:t>kolej B – výměna 33 ks dřevěných pražců příčných</w:t>
      </w:r>
    </w:p>
    <w:p w:rsidR="00756219" w:rsidRPr="00FA4905" w:rsidRDefault="00756219" w:rsidP="00756219">
      <w:pPr>
        <w:jc w:val="both"/>
        <w:rPr>
          <w:b/>
          <w:sz w:val="24"/>
          <w:szCs w:val="24"/>
        </w:rPr>
      </w:pPr>
    </w:p>
    <w:p w:rsidR="00756219" w:rsidRPr="00FA4905" w:rsidRDefault="00EE6E0D" w:rsidP="00756219">
      <w:pPr>
        <w:jc w:val="both"/>
        <w:rPr>
          <w:b/>
          <w:sz w:val="24"/>
          <w:szCs w:val="24"/>
        </w:rPr>
      </w:pPr>
      <w:r>
        <w:rPr>
          <w:b/>
          <w:sz w:val="24"/>
          <w:szCs w:val="24"/>
        </w:rPr>
        <w:t>Stavební objekt č.</w:t>
      </w:r>
      <w:r w:rsidR="00756219">
        <w:rPr>
          <w:b/>
          <w:sz w:val="24"/>
          <w:szCs w:val="24"/>
        </w:rPr>
        <w:t xml:space="preserve"> </w:t>
      </w:r>
      <w:r w:rsidR="00756219" w:rsidRPr="00FA4905">
        <w:rPr>
          <w:b/>
          <w:sz w:val="24"/>
          <w:szCs w:val="24"/>
        </w:rPr>
        <w:t xml:space="preserve">3 </w:t>
      </w:r>
      <w:r>
        <w:rPr>
          <w:b/>
          <w:sz w:val="24"/>
          <w:szCs w:val="24"/>
        </w:rPr>
        <w:t xml:space="preserve">- </w:t>
      </w:r>
      <w:r w:rsidR="00756219" w:rsidRPr="00FA4905">
        <w:rPr>
          <w:b/>
          <w:sz w:val="24"/>
          <w:szCs w:val="24"/>
        </w:rPr>
        <w:t>Výstroj dráhy</w:t>
      </w:r>
    </w:p>
    <w:p w:rsidR="00756219" w:rsidRPr="00FA4905" w:rsidRDefault="00756219" w:rsidP="003C4B15">
      <w:pPr>
        <w:ind w:firstLine="360"/>
        <w:jc w:val="both"/>
        <w:rPr>
          <w:sz w:val="24"/>
          <w:szCs w:val="24"/>
        </w:rPr>
      </w:pPr>
      <w:r>
        <w:rPr>
          <w:sz w:val="24"/>
          <w:szCs w:val="24"/>
        </w:rPr>
        <w:t xml:space="preserve">- </w:t>
      </w:r>
      <w:r w:rsidRPr="00FA4905">
        <w:rPr>
          <w:sz w:val="24"/>
          <w:szCs w:val="24"/>
        </w:rPr>
        <w:t>osazení hektometrovníků v celé délce vlečky</w:t>
      </w:r>
    </w:p>
    <w:p w:rsidR="00C06CA5" w:rsidRDefault="00756219" w:rsidP="003C4B15">
      <w:pPr>
        <w:ind w:firstLine="360"/>
        <w:jc w:val="both"/>
        <w:rPr>
          <w:sz w:val="24"/>
          <w:szCs w:val="24"/>
        </w:rPr>
      </w:pPr>
      <w:r>
        <w:rPr>
          <w:sz w:val="24"/>
          <w:szCs w:val="24"/>
        </w:rPr>
        <w:t xml:space="preserve">- </w:t>
      </w:r>
      <w:r w:rsidRPr="00FA4905">
        <w:rPr>
          <w:sz w:val="24"/>
          <w:szCs w:val="24"/>
        </w:rPr>
        <w:t>obnova veškerých nátěrů</w:t>
      </w:r>
    </w:p>
    <w:p w:rsidR="00756219" w:rsidRPr="00C06CA5" w:rsidRDefault="00756219" w:rsidP="003C4B15">
      <w:pPr>
        <w:ind w:firstLine="360"/>
        <w:jc w:val="both"/>
        <w:rPr>
          <w:sz w:val="24"/>
          <w:szCs w:val="24"/>
        </w:rPr>
      </w:pPr>
      <w:r w:rsidRPr="00C06CA5">
        <w:rPr>
          <w:sz w:val="24"/>
          <w:szCs w:val="24"/>
        </w:rPr>
        <w:t>- uzemnění sloupů osvětlení</w:t>
      </w:r>
    </w:p>
    <w:p w:rsidR="00756219" w:rsidRDefault="00756219" w:rsidP="003C4B15">
      <w:pPr>
        <w:pStyle w:val="Zkladntext2"/>
        <w:ind w:firstLine="360"/>
        <w:rPr>
          <w:rFonts w:ascii="Times New Roman" w:hAnsi="Times New Roman"/>
          <w:szCs w:val="24"/>
        </w:rPr>
      </w:pPr>
    </w:p>
    <w:p w:rsidR="00756219" w:rsidRPr="00DC4063" w:rsidRDefault="00756219" w:rsidP="00756219">
      <w:pPr>
        <w:suppressAutoHyphens/>
        <w:jc w:val="both"/>
        <w:rPr>
          <w:bCs/>
          <w:sz w:val="24"/>
          <w:szCs w:val="24"/>
        </w:rPr>
      </w:pPr>
      <w:r w:rsidRPr="00DC4063">
        <w:rPr>
          <w:bCs/>
          <w:sz w:val="24"/>
          <w:szCs w:val="24"/>
        </w:rPr>
        <w:t xml:space="preserve">Železniční vlečka vyžaduje provedení popsaných prací.  Práce na železničním svršku je třeba provést v souladu s normou ČSN 73 – 6360-1 a ČSN 73 – 6360-2. </w:t>
      </w:r>
    </w:p>
    <w:p w:rsidR="00756219" w:rsidRPr="00DC4063" w:rsidRDefault="00756219" w:rsidP="00756219">
      <w:pPr>
        <w:suppressAutoHyphens/>
        <w:jc w:val="both"/>
        <w:rPr>
          <w:bCs/>
          <w:sz w:val="24"/>
          <w:szCs w:val="24"/>
        </w:rPr>
      </w:pPr>
    </w:p>
    <w:p w:rsidR="00756219" w:rsidRDefault="00756219" w:rsidP="00756219">
      <w:pPr>
        <w:suppressAutoHyphens/>
        <w:jc w:val="both"/>
        <w:rPr>
          <w:sz w:val="24"/>
          <w:szCs w:val="24"/>
        </w:rPr>
      </w:pPr>
      <w:r w:rsidRPr="00DC4063">
        <w:rPr>
          <w:sz w:val="24"/>
          <w:szCs w:val="24"/>
        </w:rPr>
        <w:t>Veškeré práce provádět v souladu s provozně-technickými předpisy SŽDC, s.</w:t>
      </w:r>
      <w:r w:rsidR="00C64B1F">
        <w:rPr>
          <w:sz w:val="24"/>
          <w:szCs w:val="24"/>
        </w:rPr>
        <w:t xml:space="preserve"> </w:t>
      </w:r>
      <w:r w:rsidRPr="00DC4063">
        <w:rPr>
          <w:sz w:val="24"/>
          <w:szCs w:val="24"/>
        </w:rPr>
        <w:t>o., řady SR.</w:t>
      </w:r>
    </w:p>
    <w:p w:rsidR="00D438F0" w:rsidRDefault="00D438F0" w:rsidP="00756219">
      <w:pPr>
        <w:suppressAutoHyphens/>
        <w:jc w:val="both"/>
        <w:rPr>
          <w:sz w:val="24"/>
          <w:szCs w:val="24"/>
        </w:rPr>
      </w:pPr>
    </w:p>
    <w:p w:rsidR="00D438F0" w:rsidRDefault="00D438F0" w:rsidP="00756219">
      <w:pPr>
        <w:suppressAutoHyphens/>
        <w:jc w:val="both"/>
        <w:rPr>
          <w:sz w:val="24"/>
          <w:szCs w:val="24"/>
        </w:rPr>
      </w:pPr>
      <w:r>
        <w:rPr>
          <w:sz w:val="24"/>
          <w:szCs w:val="24"/>
        </w:rPr>
        <w:t>Zadavatel nepřipouští variantní řešení.</w:t>
      </w:r>
      <w:bookmarkStart w:id="0" w:name="_GoBack"/>
      <w:bookmarkEnd w:id="0"/>
    </w:p>
    <w:p w:rsidR="00756219" w:rsidRPr="00FA4905" w:rsidRDefault="00756219" w:rsidP="00756219">
      <w:pPr>
        <w:suppressAutoHyphens/>
        <w:jc w:val="both"/>
        <w:rPr>
          <w:b/>
          <w:sz w:val="24"/>
          <w:szCs w:val="24"/>
        </w:rPr>
      </w:pPr>
    </w:p>
    <w:p w:rsidR="00AE2642" w:rsidRPr="00095FDB" w:rsidRDefault="00F866AD" w:rsidP="002E7917">
      <w:pPr>
        <w:shd w:val="clear" w:color="00FFFF" w:fill="auto"/>
        <w:spacing w:beforeLines="20" w:before="48" w:after="120"/>
        <w:jc w:val="center"/>
        <w:rPr>
          <w:b/>
          <w:sz w:val="24"/>
          <w:u w:val="single"/>
        </w:rPr>
      </w:pPr>
      <w:r w:rsidRPr="00095FDB">
        <w:rPr>
          <w:b/>
          <w:caps/>
          <w:sz w:val="24"/>
          <w:szCs w:val="24"/>
          <w:u w:val="single"/>
        </w:rPr>
        <w:t xml:space="preserve">II. </w:t>
      </w:r>
      <w:r w:rsidR="00AE2642" w:rsidRPr="00095FDB">
        <w:rPr>
          <w:b/>
          <w:caps/>
          <w:sz w:val="24"/>
          <w:szCs w:val="24"/>
          <w:u w:val="single"/>
        </w:rPr>
        <w:t>Termín</w:t>
      </w:r>
      <w:r w:rsidR="00AE2642" w:rsidRPr="00095FDB">
        <w:rPr>
          <w:b/>
          <w:caps/>
          <w:sz w:val="24"/>
          <w:u w:val="single"/>
        </w:rPr>
        <w:t xml:space="preserve"> a místo</w:t>
      </w:r>
      <w:r w:rsidR="00AE2642" w:rsidRPr="00095FDB">
        <w:rPr>
          <w:b/>
          <w:sz w:val="24"/>
          <w:u w:val="single"/>
        </w:rPr>
        <w:t xml:space="preserve"> PLNĚNÍ</w:t>
      </w:r>
    </w:p>
    <w:p w:rsidR="008472DF" w:rsidRDefault="008472DF" w:rsidP="008472DF">
      <w:pPr>
        <w:pStyle w:val="Nadpis8"/>
        <w:numPr>
          <w:ilvl w:val="0"/>
          <w:numId w:val="0"/>
        </w:numPr>
        <w:spacing w:before="0" w:after="0"/>
        <w:ind w:left="283" w:hanging="283"/>
        <w:rPr>
          <w:rFonts w:ascii="Times New Roman" w:hAnsi="Times New Roman"/>
          <w:i w:val="0"/>
          <w:sz w:val="24"/>
          <w:szCs w:val="24"/>
        </w:rPr>
      </w:pPr>
    </w:p>
    <w:p w:rsidR="008472DF" w:rsidRPr="008472DF" w:rsidRDefault="008472DF" w:rsidP="008472DF">
      <w:pPr>
        <w:pStyle w:val="Nadpis8"/>
        <w:numPr>
          <w:ilvl w:val="0"/>
          <w:numId w:val="0"/>
        </w:numPr>
        <w:spacing w:before="0" w:after="0"/>
        <w:ind w:left="283" w:hanging="283"/>
        <w:rPr>
          <w:rFonts w:ascii="Times New Roman" w:hAnsi="Times New Roman"/>
          <w:b/>
          <w:i w:val="0"/>
          <w:iCs/>
          <w:sz w:val="24"/>
          <w:szCs w:val="24"/>
        </w:rPr>
      </w:pPr>
      <w:r w:rsidRPr="008472DF">
        <w:rPr>
          <w:rFonts w:ascii="Times New Roman" w:hAnsi="Times New Roman"/>
          <w:i w:val="0"/>
          <w:sz w:val="24"/>
          <w:szCs w:val="24"/>
        </w:rPr>
        <w:t>Termín zahájení plnění:</w:t>
      </w:r>
      <w:r w:rsidRPr="008472DF">
        <w:rPr>
          <w:rFonts w:ascii="Times New Roman" w:hAnsi="Times New Roman"/>
          <w:i w:val="0"/>
          <w:sz w:val="24"/>
          <w:szCs w:val="24"/>
        </w:rPr>
        <w:tab/>
      </w:r>
      <w:r w:rsidRPr="008472DF">
        <w:rPr>
          <w:rFonts w:ascii="Times New Roman" w:hAnsi="Times New Roman"/>
          <w:i w:val="0"/>
          <w:sz w:val="24"/>
          <w:szCs w:val="24"/>
        </w:rPr>
        <w:tab/>
      </w:r>
      <w:r w:rsidRPr="008472DF">
        <w:rPr>
          <w:rFonts w:ascii="Times New Roman" w:hAnsi="Times New Roman"/>
          <w:i w:val="0"/>
          <w:sz w:val="24"/>
          <w:szCs w:val="24"/>
        </w:rPr>
        <w:tab/>
      </w:r>
      <w:r w:rsidRPr="008472DF">
        <w:rPr>
          <w:rFonts w:ascii="Times New Roman" w:hAnsi="Times New Roman"/>
          <w:i w:val="0"/>
          <w:sz w:val="24"/>
          <w:szCs w:val="24"/>
        </w:rPr>
        <w:tab/>
      </w:r>
      <w:r w:rsidRPr="008472DF">
        <w:rPr>
          <w:rFonts w:ascii="Times New Roman" w:hAnsi="Times New Roman"/>
          <w:i w:val="0"/>
          <w:sz w:val="24"/>
          <w:szCs w:val="24"/>
        </w:rPr>
        <w:tab/>
        <w:t xml:space="preserve">       </w:t>
      </w:r>
      <w:r w:rsidR="00FB098E">
        <w:rPr>
          <w:rFonts w:ascii="Times New Roman" w:hAnsi="Times New Roman"/>
          <w:i w:val="0"/>
          <w:sz w:val="24"/>
          <w:szCs w:val="24"/>
        </w:rPr>
        <w:t xml:space="preserve">          </w:t>
      </w:r>
      <w:r w:rsidRPr="008472DF">
        <w:rPr>
          <w:rFonts w:ascii="Times New Roman" w:hAnsi="Times New Roman"/>
          <w:i w:val="0"/>
          <w:sz w:val="24"/>
          <w:szCs w:val="24"/>
        </w:rPr>
        <w:t xml:space="preserve">  </w:t>
      </w:r>
      <w:r w:rsidR="00FB098E">
        <w:rPr>
          <w:rFonts w:ascii="Times New Roman" w:hAnsi="Times New Roman"/>
          <w:b/>
          <w:i w:val="0"/>
          <w:sz w:val="24"/>
          <w:szCs w:val="24"/>
        </w:rPr>
        <w:t>ihned po podpisu SoD</w:t>
      </w:r>
    </w:p>
    <w:p w:rsidR="008472DF" w:rsidRPr="008472DF" w:rsidRDefault="008472DF" w:rsidP="008472DF">
      <w:pPr>
        <w:rPr>
          <w:sz w:val="24"/>
          <w:szCs w:val="24"/>
        </w:rPr>
      </w:pPr>
    </w:p>
    <w:p w:rsidR="008472DF" w:rsidRPr="008472DF" w:rsidRDefault="008472DF" w:rsidP="008472DF">
      <w:pPr>
        <w:rPr>
          <w:b/>
          <w:sz w:val="24"/>
          <w:szCs w:val="24"/>
        </w:rPr>
      </w:pPr>
      <w:r w:rsidRPr="008472DF">
        <w:rPr>
          <w:sz w:val="24"/>
          <w:szCs w:val="24"/>
        </w:rPr>
        <w:t xml:space="preserve">Termín realizace díla:    </w:t>
      </w:r>
      <w:r w:rsidRPr="008472DF">
        <w:rPr>
          <w:sz w:val="24"/>
          <w:szCs w:val="24"/>
        </w:rPr>
        <w:tab/>
      </w:r>
      <w:r w:rsidRPr="008472DF">
        <w:rPr>
          <w:sz w:val="24"/>
          <w:szCs w:val="24"/>
        </w:rPr>
        <w:tab/>
        <w:t xml:space="preserve"> </w:t>
      </w:r>
      <w:r w:rsidRPr="008472DF">
        <w:rPr>
          <w:sz w:val="24"/>
          <w:szCs w:val="24"/>
        </w:rPr>
        <w:tab/>
        <w:t xml:space="preserve"> </w:t>
      </w:r>
      <w:r w:rsidRPr="008472DF">
        <w:rPr>
          <w:sz w:val="24"/>
          <w:szCs w:val="24"/>
        </w:rPr>
        <w:tab/>
      </w:r>
      <w:r w:rsidRPr="008472DF">
        <w:rPr>
          <w:sz w:val="24"/>
          <w:szCs w:val="24"/>
        </w:rPr>
        <w:tab/>
      </w:r>
      <w:r w:rsidRPr="008472DF">
        <w:rPr>
          <w:sz w:val="24"/>
          <w:szCs w:val="24"/>
        </w:rPr>
        <w:tab/>
      </w:r>
      <w:r w:rsidRPr="008472DF">
        <w:rPr>
          <w:sz w:val="24"/>
          <w:szCs w:val="24"/>
        </w:rPr>
        <w:tab/>
        <w:t xml:space="preserve">         </w:t>
      </w:r>
      <w:r w:rsidRPr="008472DF">
        <w:rPr>
          <w:b/>
          <w:sz w:val="24"/>
          <w:szCs w:val="24"/>
        </w:rPr>
        <w:t>do 30.</w:t>
      </w:r>
      <w:r w:rsidR="00FB098E">
        <w:rPr>
          <w:b/>
          <w:sz w:val="24"/>
          <w:szCs w:val="24"/>
        </w:rPr>
        <w:t xml:space="preserve"> </w:t>
      </w:r>
      <w:r w:rsidRPr="008472DF">
        <w:rPr>
          <w:b/>
          <w:sz w:val="24"/>
          <w:szCs w:val="24"/>
        </w:rPr>
        <w:t>9.</w:t>
      </w:r>
      <w:r w:rsidR="00FB098E">
        <w:rPr>
          <w:b/>
          <w:sz w:val="24"/>
          <w:szCs w:val="24"/>
        </w:rPr>
        <w:t xml:space="preserve"> </w:t>
      </w:r>
      <w:r w:rsidRPr="008472DF">
        <w:rPr>
          <w:b/>
          <w:sz w:val="24"/>
          <w:szCs w:val="24"/>
        </w:rPr>
        <w:t>2015</w:t>
      </w:r>
    </w:p>
    <w:p w:rsidR="00BB5A8E" w:rsidRPr="00BB5A8E" w:rsidRDefault="00BB5A8E" w:rsidP="00BB5A8E">
      <w:pPr>
        <w:rPr>
          <w:sz w:val="24"/>
          <w:szCs w:val="24"/>
          <w:u w:val="single"/>
        </w:rPr>
      </w:pPr>
    </w:p>
    <w:p w:rsidR="00BB5A8E" w:rsidRPr="00BB5A8E" w:rsidRDefault="00BB5A8E" w:rsidP="00BB5A8E">
      <w:pPr>
        <w:jc w:val="both"/>
        <w:rPr>
          <w:sz w:val="24"/>
          <w:szCs w:val="24"/>
        </w:rPr>
      </w:pPr>
      <w:r w:rsidRPr="00BB5A8E">
        <w:rPr>
          <w:sz w:val="24"/>
          <w:szCs w:val="24"/>
          <w:u w:val="single"/>
        </w:rPr>
        <w:t>Místem plnění je:</w:t>
      </w:r>
      <w:r w:rsidRPr="00BB5A8E">
        <w:rPr>
          <w:sz w:val="24"/>
          <w:szCs w:val="24"/>
        </w:rPr>
        <w:t xml:space="preserve"> </w:t>
      </w:r>
      <w:r w:rsidR="00631A7F">
        <w:rPr>
          <w:sz w:val="24"/>
          <w:szCs w:val="24"/>
        </w:rPr>
        <w:t>Vojenská vlečka č. 23 – Ústí nad Orlicí, 562 04 Ústí nad Orlicí – Kerhartice.</w:t>
      </w:r>
    </w:p>
    <w:p w:rsidR="00654A49" w:rsidRPr="004C684F" w:rsidRDefault="00654A49" w:rsidP="00406998">
      <w:pPr>
        <w:rPr>
          <w:bCs/>
          <w:color w:val="000000"/>
          <w:sz w:val="24"/>
          <w:szCs w:val="24"/>
        </w:rPr>
      </w:pPr>
    </w:p>
    <w:p w:rsidR="00EA3BE5" w:rsidRDefault="00EA3BE5" w:rsidP="00EA3BE5"/>
    <w:p w:rsidR="00AE2642" w:rsidRPr="00095FDB" w:rsidRDefault="00F866AD" w:rsidP="002E7917">
      <w:pPr>
        <w:pStyle w:val="Nadpis4"/>
        <w:keepNext w:val="0"/>
        <w:spacing w:beforeLines="20" w:before="48" w:after="120"/>
        <w:rPr>
          <w:rFonts w:ascii="Times New Roman" w:hAnsi="Times New Roman"/>
          <w:color w:val="auto"/>
        </w:rPr>
      </w:pPr>
      <w:r w:rsidRPr="00095FDB">
        <w:rPr>
          <w:rFonts w:ascii="Times New Roman" w:hAnsi="Times New Roman"/>
          <w:color w:val="auto"/>
          <w:szCs w:val="24"/>
        </w:rPr>
        <w:t xml:space="preserve">III. </w:t>
      </w:r>
      <w:r w:rsidR="00AE2642" w:rsidRPr="00095FDB">
        <w:rPr>
          <w:rFonts w:ascii="Times New Roman" w:hAnsi="Times New Roman"/>
          <w:color w:val="auto"/>
          <w:szCs w:val="24"/>
        </w:rPr>
        <w:t>CENA</w:t>
      </w:r>
      <w:r w:rsidR="00AE2642" w:rsidRPr="00095FDB">
        <w:rPr>
          <w:rFonts w:ascii="Times New Roman" w:hAnsi="Times New Roman"/>
          <w:color w:val="auto"/>
        </w:rPr>
        <w:t xml:space="preserve"> DÍLA</w:t>
      </w:r>
    </w:p>
    <w:p w:rsidR="009A3F58" w:rsidRDefault="009A3F58" w:rsidP="008D7D8C">
      <w:pPr>
        <w:spacing w:after="120"/>
        <w:jc w:val="both"/>
        <w:rPr>
          <w:b/>
          <w:sz w:val="24"/>
        </w:rPr>
      </w:pPr>
      <w:r w:rsidRPr="00E43562">
        <w:rPr>
          <w:b/>
          <w:sz w:val="24"/>
        </w:rPr>
        <w:t>Cena za předmět díla bez DPH</w:t>
      </w:r>
      <w:r w:rsidRPr="00756BB0">
        <w:rPr>
          <w:sz w:val="24"/>
        </w:rPr>
        <w:t xml:space="preserve"> je cenou konečnou, nejvýše přípustnou, ve které jsou zahrnuty veškeré náklady dle článku I této smlouvy a činí: </w:t>
      </w:r>
      <w:r w:rsidR="00D0571B">
        <w:rPr>
          <w:sz w:val="24"/>
        </w:rPr>
        <w:t xml:space="preserve"> </w:t>
      </w:r>
      <w:r w:rsidR="00D0571B" w:rsidRPr="009A3F58">
        <w:rPr>
          <w:b/>
          <w:sz w:val="24"/>
          <w:highlight w:val="yellow"/>
        </w:rPr>
        <w:t>……………</w:t>
      </w:r>
      <w:r w:rsidR="00D0571B">
        <w:rPr>
          <w:b/>
          <w:sz w:val="24"/>
          <w:highlight w:val="yellow"/>
        </w:rPr>
        <w:t>…</w:t>
      </w:r>
      <w:r w:rsidR="00D0571B" w:rsidRPr="009A3F58">
        <w:rPr>
          <w:b/>
          <w:sz w:val="24"/>
          <w:highlight w:val="yellow"/>
        </w:rPr>
        <w:t>……….,-</w:t>
      </w:r>
      <w:r w:rsidR="00D0571B" w:rsidRPr="00566F27">
        <w:rPr>
          <w:b/>
          <w:sz w:val="24"/>
        </w:rPr>
        <w:t xml:space="preserve"> Kč</w:t>
      </w:r>
    </w:p>
    <w:p w:rsidR="00D0571B" w:rsidRPr="00D0571B" w:rsidRDefault="00D0571B" w:rsidP="00D0571B">
      <w:pPr>
        <w:tabs>
          <w:tab w:val="left" w:pos="1080"/>
          <w:tab w:val="right" w:pos="7740"/>
        </w:tabs>
        <w:jc w:val="both"/>
        <w:rPr>
          <w:sz w:val="24"/>
          <w:u w:val="single"/>
        </w:rPr>
      </w:pPr>
    </w:p>
    <w:p w:rsidR="009A3F58" w:rsidRPr="00756BB0" w:rsidRDefault="00856B43" w:rsidP="00B46B1D">
      <w:pPr>
        <w:tabs>
          <w:tab w:val="left" w:pos="1080"/>
          <w:tab w:val="right" w:pos="7740"/>
        </w:tabs>
        <w:jc w:val="both"/>
        <w:rPr>
          <w:sz w:val="24"/>
        </w:rPr>
      </w:pPr>
      <w:r>
        <w:rPr>
          <w:sz w:val="24"/>
        </w:rPr>
        <w:tab/>
      </w:r>
      <w:r w:rsidR="009A3F58" w:rsidRPr="00566F27">
        <w:rPr>
          <w:sz w:val="24"/>
        </w:rPr>
        <w:t>slovy:</w:t>
      </w:r>
      <w:r w:rsidR="009A3F58" w:rsidRPr="00566F27">
        <w:rPr>
          <w:sz w:val="24"/>
        </w:rPr>
        <w:tab/>
        <w:t>„</w:t>
      </w:r>
      <w:r w:rsidR="009A3F58">
        <w:rPr>
          <w:sz w:val="24"/>
          <w:highlight w:val="yellow"/>
        </w:rPr>
        <w:t>…………………</w:t>
      </w:r>
      <w:r w:rsidR="009A3F58" w:rsidRPr="00B77993">
        <w:rPr>
          <w:sz w:val="24"/>
          <w:highlight w:val="yellow"/>
        </w:rPr>
        <w:t>………………………………………..</w:t>
      </w:r>
      <w:r w:rsidR="009A3F58" w:rsidRPr="00566F27">
        <w:rPr>
          <w:sz w:val="24"/>
        </w:rPr>
        <w:t>korunčeských“</w:t>
      </w:r>
    </w:p>
    <w:p w:rsidR="009A3F58" w:rsidRPr="00756BB0" w:rsidRDefault="009A3F58" w:rsidP="00B46B1D">
      <w:pPr>
        <w:jc w:val="center"/>
        <w:rPr>
          <w:sz w:val="24"/>
        </w:rPr>
      </w:pPr>
    </w:p>
    <w:p w:rsidR="009A3F58" w:rsidRDefault="009A3F58" w:rsidP="00B46B1D">
      <w:pPr>
        <w:rPr>
          <w:b/>
          <w:sz w:val="24"/>
          <w:szCs w:val="24"/>
        </w:rPr>
      </w:pPr>
      <w:r w:rsidRPr="00756BB0">
        <w:rPr>
          <w:b/>
          <w:sz w:val="24"/>
          <w:szCs w:val="24"/>
        </w:rPr>
        <w:t>DPH bude účtováno v sazbě platné ke dni uskutečnění zdanitelného plnění.</w:t>
      </w:r>
    </w:p>
    <w:p w:rsidR="00C64B1F" w:rsidRPr="00756BB0" w:rsidRDefault="00C64B1F" w:rsidP="00B46B1D">
      <w:pPr>
        <w:rPr>
          <w:b/>
          <w:sz w:val="24"/>
          <w:szCs w:val="24"/>
        </w:rPr>
      </w:pPr>
    </w:p>
    <w:p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AE2642" w:rsidRPr="00095FDB" w:rsidRDefault="00F866AD" w:rsidP="002E7917">
      <w:pPr>
        <w:spacing w:beforeLines="20" w:before="48" w:after="120"/>
        <w:jc w:val="center"/>
        <w:rPr>
          <w:b/>
          <w:caps/>
          <w:sz w:val="24"/>
          <w:u w:val="single"/>
        </w:rPr>
      </w:pPr>
      <w:r w:rsidRPr="00095FDB">
        <w:rPr>
          <w:b/>
          <w:caps/>
          <w:sz w:val="24"/>
          <w:u w:val="single"/>
        </w:rPr>
        <w:t xml:space="preserve">IV. </w:t>
      </w:r>
      <w:r w:rsidR="00AE2642" w:rsidRPr="00095FDB">
        <w:rPr>
          <w:b/>
          <w:caps/>
          <w:sz w:val="24"/>
          <w:u w:val="single"/>
        </w:rPr>
        <w:t>platební a fakturační podmínky</w:t>
      </w:r>
    </w:p>
    <w:p w:rsidR="00095FDB" w:rsidRDefault="00AE2642" w:rsidP="00095FDB">
      <w:pPr>
        <w:numPr>
          <w:ilvl w:val="0"/>
          <w:numId w:val="2"/>
        </w:numPr>
        <w:tabs>
          <w:tab w:val="left" w:pos="0"/>
        </w:tabs>
        <w:spacing w:before="100" w:beforeAutospacing="1" w:after="120"/>
        <w:jc w:val="both"/>
        <w:rPr>
          <w:sz w:val="24"/>
        </w:rPr>
      </w:pPr>
      <w:r w:rsidRPr="00095FDB">
        <w:rPr>
          <w:sz w:val="24"/>
        </w:rPr>
        <w:t>Objednatel zálohy neposkytuje.</w:t>
      </w:r>
    </w:p>
    <w:p w:rsidR="00572B5C" w:rsidRPr="00856B43" w:rsidRDefault="00856B43" w:rsidP="009E351A">
      <w:pPr>
        <w:pStyle w:val="Odstavecseseznamem"/>
        <w:numPr>
          <w:ilvl w:val="0"/>
          <w:numId w:val="2"/>
        </w:numPr>
        <w:spacing w:after="120"/>
        <w:jc w:val="both"/>
        <w:rPr>
          <w:rFonts w:ascii="Times New Roman" w:hAnsi="Times New Roman"/>
          <w:sz w:val="24"/>
          <w:szCs w:val="24"/>
        </w:rPr>
      </w:pPr>
      <w:r w:rsidRPr="00856B43">
        <w:rPr>
          <w:rFonts w:ascii="Times New Roman" w:hAnsi="Times New Roman"/>
          <w:sz w:val="24"/>
          <w:szCs w:val="24"/>
        </w:rPr>
        <w:t xml:space="preserve">Fakturace bude provedena do výše 80 % ceny díla na základě zápisu o předání/převzetí. Poslední faktura ve výši 20 % z ceny díla bude vystavena po odstranění případných vad a nedodělků ze závěrečné prohlídky (kolaudace) a vydání souhlasu k provozu (kolaudačního souhlasu). K faktuře zhotovitel doloží záznam o měření části vlečky dotčené plněním zakázky, potvrzení o ekologické likvidaci vytěženého materiálu. </w:t>
      </w:r>
    </w:p>
    <w:p w:rsidR="003C7384" w:rsidRPr="00365E48" w:rsidRDefault="0075034C" w:rsidP="00365E48">
      <w:pPr>
        <w:numPr>
          <w:ilvl w:val="0"/>
          <w:numId w:val="2"/>
        </w:numPr>
        <w:tabs>
          <w:tab w:val="left" w:pos="0"/>
        </w:tabs>
        <w:spacing w:beforeLines="20" w:before="48" w:after="120"/>
        <w:jc w:val="both"/>
        <w:rPr>
          <w:bCs/>
          <w:sz w:val="24"/>
        </w:rPr>
      </w:pPr>
      <w:r w:rsidRPr="00095FDB">
        <w:rPr>
          <w:bCs/>
          <w:sz w:val="24"/>
        </w:rPr>
        <w:lastRenderedPageBreak/>
        <w:t>Zhotovitel je povinen v předmětu fakturace uvést přesný název akce včetně čísla smlouvy. Jinak bude faktura vrácena zhotoviteli k doplnění.</w:t>
      </w:r>
    </w:p>
    <w:p w:rsidR="00A87620" w:rsidRPr="00095FDB" w:rsidRDefault="00A87620" w:rsidP="002E7917">
      <w:pPr>
        <w:numPr>
          <w:ilvl w:val="0"/>
          <w:numId w:val="2"/>
        </w:numPr>
        <w:tabs>
          <w:tab w:val="left" w:pos="0"/>
        </w:tabs>
        <w:spacing w:beforeLines="20" w:before="48"/>
        <w:jc w:val="both"/>
        <w:rPr>
          <w:bCs/>
          <w:sz w:val="24"/>
        </w:rPr>
      </w:pPr>
      <w:r w:rsidRPr="00095FDB">
        <w:rPr>
          <w:bCs/>
          <w:sz w:val="24"/>
        </w:rPr>
        <w:t>Daňový doklad musí obsahovat údaje podle zákona č. 235/2004 Sb., o dani z přidané hodnot</w:t>
      </w:r>
      <w:r w:rsidR="008C12D8" w:rsidRPr="00095FDB">
        <w:rPr>
          <w:bCs/>
          <w:sz w:val="24"/>
        </w:rPr>
        <w:t>y, ve znění pozdějších předpisů, včetně uvedení klasifikace CZ-CPA, a dále údaje pro účely stanovení režimu přenesené daňové povinnosti v souladu s § 92a zákona.</w:t>
      </w:r>
    </w:p>
    <w:p w:rsidR="0075034C" w:rsidRPr="00095FDB" w:rsidRDefault="00095FDB" w:rsidP="00095FDB">
      <w:pPr>
        <w:numPr>
          <w:ilvl w:val="0"/>
          <w:numId w:val="2"/>
        </w:numPr>
        <w:tabs>
          <w:tab w:val="left" w:pos="0"/>
        </w:tabs>
        <w:spacing w:before="120"/>
        <w:jc w:val="both"/>
        <w:rPr>
          <w:b/>
          <w:sz w:val="24"/>
        </w:rPr>
      </w:pPr>
      <w:r w:rsidRPr="00095FDB">
        <w:rPr>
          <w:sz w:val="24"/>
        </w:rPr>
        <w:t xml:space="preserve">Lhůta splatnosti je </w:t>
      </w:r>
      <w:r w:rsidR="00856B43">
        <w:rPr>
          <w:b/>
          <w:sz w:val="24"/>
        </w:rPr>
        <w:t>30</w:t>
      </w:r>
      <w:r w:rsidRPr="00BE3A33">
        <w:rPr>
          <w:b/>
          <w:sz w:val="24"/>
        </w:rPr>
        <w:t xml:space="preserve"> dní</w:t>
      </w:r>
      <w:r w:rsidRPr="00095FDB">
        <w:rPr>
          <w:sz w:val="24"/>
        </w:rPr>
        <w:t xml:space="preserve"> od doručení faktury objednateli (originál faktury + kopie zápisu o předání a převzetí). Adresa pro zaslání faktury: A</w:t>
      </w:r>
      <w:r w:rsidR="00BF2F1E">
        <w:rPr>
          <w:sz w:val="24"/>
        </w:rPr>
        <w:t>rmádní Servisní</w:t>
      </w:r>
      <w:r w:rsidRPr="00095FDB">
        <w:rPr>
          <w:sz w:val="24"/>
        </w:rPr>
        <w:t>, příspěvková organizace, Podbabská 1589/1, 160 00 Praha 6 – Dejvice</w:t>
      </w:r>
      <w:r w:rsidR="0075034C" w:rsidRPr="00095FDB">
        <w:rPr>
          <w:color w:val="000000"/>
          <w:sz w:val="24"/>
        </w:rPr>
        <w:t>.</w:t>
      </w:r>
    </w:p>
    <w:p w:rsidR="00AE2642" w:rsidRPr="002354D1" w:rsidRDefault="00AE2642" w:rsidP="0075034C">
      <w:pPr>
        <w:numPr>
          <w:ilvl w:val="0"/>
          <w:numId w:val="2"/>
        </w:numPr>
        <w:tabs>
          <w:tab w:val="left" w:pos="0"/>
        </w:tabs>
        <w:spacing w:before="120"/>
        <w:jc w:val="both"/>
        <w:rPr>
          <w:b/>
          <w:sz w:val="24"/>
        </w:rPr>
      </w:pPr>
      <w:r w:rsidRPr="00095FDB">
        <w:rPr>
          <w:color w:val="000000"/>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w:t>
      </w:r>
      <w:r w:rsidR="006B45DB" w:rsidRPr="00095FDB">
        <w:rPr>
          <w:color w:val="000000"/>
          <w:sz w:val="24"/>
          <w:szCs w:val="24"/>
        </w:rPr>
        <w:t>zhotovitel</w:t>
      </w:r>
      <w:r w:rsidRPr="00095FDB">
        <w:rPr>
          <w:color w:val="000000"/>
          <w:sz w:val="24"/>
          <w:szCs w:val="24"/>
        </w:rPr>
        <w:t xml:space="preserve"> vystaví fakturu novou. Oprávněným vrácením faktury přestává běžet původní lhůta splatnosti a běží znovu ode dne doručení nové faktury objednateli.</w:t>
      </w:r>
    </w:p>
    <w:p w:rsidR="00EE7785" w:rsidRDefault="00EE7785" w:rsidP="002E7917">
      <w:pPr>
        <w:pStyle w:val="Nadpis6"/>
        <w:spacing w:beforeLines="20" w:before="48" w:after="120"/>
        <w:rPr>
          <w:rFonts w:ascii="Times New Roman" w:hAnsi="Times New Roman"/>
        </w:rPr>
      </w:pPr>
    </w:p>
    <w:p w:rsidR="00AE2642" w:rsidRDefault="00F866AD" w:rsidP="002E7917">
      <w:pPr>
        <w:pStyle w:val="Nadpis6"/>
        <w:spacing w:beforeLines="20" w:before="48" w:after="120"/>
        <w:rPr>
          <w:rFonts w:ascii="Times New Roman" w:hAnsi="Times New Roman"/>
        </w:rPr>
      </w:pPr>
      <w:r w:rsidRPr="00095FDB">
        <w:rPr>
          <w:rFonts w:ascii="Times New Roman" w:hAnsi="Times New Roman"/>
        </w:rPr>
        <w:t xml:space="preserve">V. </w:t>
      </w:r>
      <w:r w:rsidR="00AE2642" w:rsidRPr="00095FDB">
        <w:rPr>
          <w:rFonts w:ascii="Times New Roman" w:hAnsi="Times New Roman"/>
        </w:rPr>
        <w:t>SOUČINNOST OBJEDNATELE A ZHOTOVITELE</w:t>
      </w:r>
    </w:p>
    <w:p w:rsidR="002354D1" w:rsidRPr="002354D1" w:rsidRDefault="002354D1" w:rsidP="002354D1"/>
    <w:p w:rsidR="0075034C" w:rsidRPr="00095FDB"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rsidR="003C7384" w:rsidRDefault="0075034C" w:rsidP="003C7384">
      <w:pPr>
        <w:numPr>
          <w:ilvl w:val="0"/>
          <w:numId w:val="5"/>
        </w:numPr>
        <w:spacing w:before="120"/>
        <w:jc w:val="both"/>
        <w:rPr>
          <w:sz w:val="24"/>
        </w:rPr>
      </w:pPr>
      <w:r w:rsidRPr="00095FDB">
        <w:rPr>
          <w:sz w:val="24"/>
        </w:rPr>
        <w:t xml:space="preserve">Objednatel se zavazuje předat zhotoviteli </w:t>
      </w:r>
      <w:r w:rsidR="00705208" w:rsidRPr="00095FDB">
        <w:rPr>
          <w:sz w:val="24"/>
        </w:rPr>
        <w:t xml:space="preserve">a zhotovitel převzít do 7 dnů od podpisu smlouvy </w:t>
      </w:r>
      <w:r w:rsidR="00791998" w:rsidRPr="00095FDB">
        <w:rPr>
          <w:sz w:val="24"/>
        </w:rPr>
        <w:t>staveniště</w:t>
      </w:r>
      <w:r w:rsidRPr="00095FDB">
        <w:rPr>
          <w:sz w:val="24"/>
        </w:rPr>
        <w:t xml:space="preserve"> způsobilé k řádnému a nerušenému plnění předmětu díla ve smyslu této smlouvy. </w:t>
      </w:r>
      <w:r w:rsidR="003C7384">
        <w:rPr>
          <w:sz w:val="24"/>
        </w:rPr>
        <w:t xml:space="preserve"> </w:t>
      </w:r>
    </w:p>
    <w:p w:rsidR="002B65DD" w:rsidRPr="00654A49" w:rsidRDefault="002B65DD" w:rsidP="00654A49">
      <w:pPr>
        <w:numPr>
          <w:ilvl w:val="0"/>
          <w:numId w:val="5"/>
        </w:numPr>
        <w:spacing w:before="120"/>
        <w:jc w:val="both"/>
        <w:rPr>
          <w:sz w:val="24"/>
        </w:rPr>
      </w:pPr>
      <w:r w:rsidRPr="00654A49">
        <w:rPr>
          <w:sz w:val="24"/>
        </w:rPr>
        <w:t xml:space="preserve">Zhotovitel zahájí stavební práce </w:t>
      </w:r>
      <w:r w:rsidR="00791998" w:rsidRPr="00654A49">
        <w:rPr>
          <w:sz w:val="24"/>
        </w:rPr>
        <w:t>bez zbytečného odkladu</w:t>
      </w:r>
      <w:r w:rsidRPr="00654A49">
        <w:rPr>
          <w:sz w:val="24"/>
        </w:rPr>
        <w:t xml:space="preserve"> po předání staveniště objednatelem a ukončí stavební práce nejpozději do termínu </w:t>
      </w:r>
      <w:r w:rsidR="002354D1" w:rsidRPr="00654A49">
        <w:rPr>
          <w:sz w:val="24"/>
        </w:rPr>
        <w:t>uvedeného</w:t>
      </w:r>
      <w:r w:rsidRPr="00654A49">
        <w:rPr>
          <w:sz w:val="24"/>
        </w:rPr>
        <w:t xml:space="preserve"> v</w:t>
      </w:r>
      <w:r w:rsidR="00791998" w:rsidRPr="00654A49">
        <w:rPr>
          <w:sz w:val="24"/>
        </w:rPr>
        <w:t> článku</w:t>
      </w:r>
      <w:r w:rsidR="002354D1" w:rsidRPr="00654A49">
        <w:rPr>
          <w:sz w:val="24"/>
        </w:rPr>
        <w:t xml:space="preserve">. </w:t>
      </w:r>
      <w:r w:rsidR="003C7384" w:rsidRPr="00654A49">
        <w:rPr>
          <w:sz w:val="24"/>
        </w:rPr>
        <w:t xml:space="preserve">II. </w:t>
      </w:r>
      <w:r w:rsidR="00791998" w:rsidRPr="00654A49">
        <w:rPr>
          <w:sz w:val="24"/>
        </w:rPr>
        <w:t> </w:t>
      </w:r>
      <w:r w:rsidRPr="00654A49">
        <w:rPr>
          <w:sz w:val="24"/>
        </w:rPr>
        <w:t>této smlouvy.</w:t>
      </w:r>
    </w:p>
    <w:p w:rsidR="0075034C" w:rsidRPr="00095FDB" w:rsidRDefault="0075034C" w:rsidP="0075034C">
      <w:pPr>
        <w:numPr>
          <w:ilvl w:val="0"/>
          <w:numId w:val="5"/>
        </w:numPr>
        <w:spacing w:before="120"/>
        <w:jc w:val="both"/>
        <w:rPr>
          <w:sz w:val="24"/>
        </w:rPr>
      </w:pPr>
      <w:r w:rsidRPr="00095FDB">
        <w:rPr>
          <w:sz w:val="24"/>
        </w:rPr>
        <w:t>Objednatel se zavazuje, že umožní po dokončení díla zhotoviteli přístup do objektu díla za účelem odstranění případných vad.</w:t>
      </w:r>
    </w:p>
    <w:p w:rsidR="0075034C" w:rsidRPr="000D2A02" w:rsidRDefault="0075034C" w:rsidP="0075034C">
      <w:pPr>
        <w:numPr>
          <w:ilvl w:val="0"/>
          <w:numId w:val="5"/>
        </w:numPr>
        <w:tabs>
          <w:tab w:val="left" w:pos="0"/>
        </w:tabs>
        <w:spacing w:before="120"/>
        <w:jc w:val="both"/>
        <w:rPr>
          <w:b/>
          <w:sz w:val="24"/>
        </w:rPr>
      </w:pPr>
      <w:r w:rsidRPr="00095FDB">
        <w:rPr>
          <w:sz w:val="24"/>
        </w:rPr>
        <w:t>Objednatel je oprávněn průbě</w:t>
      </w:r>
      <w:r w:rsidR="00053D8D" w:rsidRPr="00095FDB">
        <w:rPr>
          <w:sz w:val="24"/>
        </w:rPr>
        <w:t>žně kontrolovat provádění díla</w:t>
      </w:r>
      <w:r w:rsidR="00455900" w:rsidRPr="00095FDB">
        <w:rPr>
          <w:sz w:val="24"/>
        </w:rPr>
        <w:t xml:space="preserve"> formou kontrolních dnů, kdy 1</w:t>
      </w:r>
      <w:r w:rsidR="003972B8" w:rsidRPr="00A02706">
        <w:rPr>
          <w:sz w:val="24"/>
        </w:rPr>
        <w:t>.</w:t>
      </w:r>
      <w:r w:rsidR="00455900" w:rsidRPr="00095FDB">
        <w:rPr>
          <w:sz w:val="24"/>
        </w:rPr>
        <w:t xml:space="preserve"> kontrolní den stanoví objednatel při předání staveniště. Další kontrolní den bude stanoven po dohodě se zhotovitelem.</w:t>
      </w:r>
    </w:p>
    <w:p w:rsidR="000D2A02" w:rsidRPr="000D2A02" w:rsidRDefault="000D2A02" w:rsidP="0075034C">
      <w:pPr>
        <w:numPr>
          <w:ilvl w:val="0"/>
          <w:numId w:val="5"/>
        </w:numPr>
        <w:tabs>
          <w:tab w:val="left" w:pos="0"/>
        </w:tabs>
        <w:spacing w:before="120"/>
        <w:jc w:val="both"/>
        <w:rPr>
          <w:b/>
          <w:sz w:val="24"/>
        </w:rPr>
      </w:pPr>
      <w:r>
        <w:rPr>
          <w:sz w:val="24"/>
        </w:rPr>
        <w:t>Zhotovitel je povinen písemně vyzvat objednatele k převzetí konstrukcí, které budou zakryty, minimálně 3 pracovní dny předem. O převzetí konstrukcí bude učiněn zápis ve stavebním deníku.</w:t>
      </w:r>
    </w:p>
    <w:p w:rsidR="00455900" w:rsidRPr="00095FDB" w:rsidRDefault="00455900" w:rsidP="0075034C">
      <w:pPr>
        <w:numPr>
          <w:ilvl w:val="0"/>
          <w:numId w:val="5"/>
        </w:numPr>
        <w:tabs>
          <w:tab w:val="left" w:pos="0"/>
        </w:tabs>
        <w:spacing w:before="120"/>
        <w:jc w:val="both"/>
        <w:rPr>
          <w:b/>
          <w:sz w:val="24"/>
        </w:rPr>
      </w:pPr>
      <w:r w:rsidRPr="000D31DF">
        <w:rPr>
          <w:sz w:val="24"/>
        </w:rPr>
        <w:t>V případě, že dojde</w:t>
      </w:r>
      <w:r w:rsidRPr="00095FDB">
        <w:rPr>
          <w:sz w:val="24"/>
        </w:rPr>
        <w:t xml:space="preserve"> ke změně subdodavatele, prostřednictvím, kterého zhotovitel prokazoval v zadávacím řízení kvalifikaci, je zhotovitel povinen před jeho změnou objednatele písemně informovat a vyžádat si jeho souhlasné stanovisko.</w:t>
      </w:r>
    </w:p>
    <w:p w:rsidR="00672836" w:rsidRPr="00095FDB" w:rsidRDefault="00672836" w:rsidP="002E7917">
      <w:pPr>
        <w:pStyle w:val="Nadpis6"/>
        <w:keepNext w:val="0"/>
        <w:spacing w:beforeLines="20" w:before="48" w:after="120"/>
        <w:rPr>
          <w:rFonts w:ascii="Times New Roman" w:hAnsi="Times New Roman"/>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 </w:t>
      </w:r>
      <w:r w:rsidR="00AE2642" w:rsidRPr="00095FDB">
        <w:rPr>
          <w:rFonts w:ascii="Times New Roman" w:hAnsi="Times New Roman"/>
        </w:rPr>
        <w:t>Odpovědnost za vady – záruka</w:t>
      </w:r>
    </w:p>
    <w:p w:rsidR="002354D1" w:rsidRPr="002354D1" w:rsidRDefault="002354D1" w:rsidP="002354D1"/>
    <w:p w:rsidR="00AE2642" w:rsidRPr="00095FDB" w:rsidRDefault="00AE2642" w:rsidP="002E7917">
      <w:pPr>
        <w:numPr>
          <w:ilvl w:val="0"/>
          <w:numId w:val="6"/>
        </w:numPr>
        <w:spacing w:beforeLines="20" w:before="48"/>
        <w:jc w:val="both"/>
        <w:rPr>
          <w:sz w:val="24"/>
        </w:rPr>
      </w:pPr>
      <w:r w:rsidRPr="00095FDB">
        <w:rPr>
          <w:sz w:val="24"/>
        </w:rPr>
        <w:t xml:space="preserve">Záruční doba na provedené dílo je </w:t>
      </w:r>
      <w:r w:rsidR="00600C64">
        <w:rPr>
          <w:b/>
          <w:sz w:val="24"/>
        </w:rPr>
        <w:t>36</w:t>
      </w:r>
      <w:r w:rsidR="00783D5E" w:rsidRPr="00B31B1F">
        <w:rPr>
          <w:b/>
          <w:sz w:val="24"/>
        </w:rPr>
        <w:t xml:space="preserve"> měsíců</w:t>
      </w:r>
      <w:r w:rsidR="00783D5E">
        <w:rPr>
          <w:sz w:val="24"/>
        </w:rPr>
        <w:t>.</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lastRenderedPageBreak/>
        <w:t>Objednatel se zavazuje, že případnou reklamaci vady díla uplatní bez zbytečného odkladu po jejím zjištění, písemně do rukou oprávněného zástupce zhotovitele.</w:t>
      </w:r>
    </w:p>
    <w:p w:rsidR="0075034C" w:rsidRPr="00095FDB"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FD4896" w:rsidRDefault="00FD4896" w:rsidP="002E7917">
      <w:pPr>
        <w:pStyle w:val="Nadpis6"/>
        <w:keepNext w:val="0"/>
        <w:spacing w:beforeLines="20" w:before="48" w:after="120"/>
        <w:rPr>
          <w:rFonts w:ascii="Times New Roman" w:hAnsi="Times New Roman"/>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VII. </w:t>
      </w:r>
      <w:r w:rsidR="00AE2642" w:rsidRPr="00095FDB">
        <w:rPr>
          <w:rFonts w:ascii="Times New Roman" w:hAnsi="Times New Roman"/>
        </w:rPr>
        <w:t>ZVLÁŠTNÍ UJEDNÁNÍ</w:t>
      </w:r>
    </w:p>
    <w:p w:rsidR="002354D1" w:rsidRPr="002354D1" w:rsidRDefault="002354D1" w:rsidP="002354D1"/>
    <w:p w:rsidR="0075034C" w:rsidRDefault="0075034C" w:rsidP="002354D1">
      <w:pPr>
        <w:numPr>
          <w:ilvl w:val="0"/>
          <w:numId w:val="17"/>
        </w:numPr>
        <w:spacing w:after="120"/>
        <w:jc w:val="both"/>
        <w:rPr>
          <w:sz w:val="24"/>
        </w:rPr>
      </w:pPr>
      <w:r w:rsidRPr="00095FDB">
        <w:rPr>
          <w:sz w:val="24"/>
        </w:rPr>
        <w:t>Zhotovitel je povinen po celou dobu realizace díla dodržovat na převzatém staveništi čistotu a pořádek.</w:t>
      </w:r>
    </w:p>
    <w:p w:rsidR="002354D1" w:rsidRPr="00F634A8" w:rsidRDefault="002354D1" w:rsidP="00F634A8">
      <w:pPr>
        <w:numPr>
          <w:ilvl w:val="0"/>
          <w:numId w:val="17"/>
        </w:numPr>
        <w:tabs>
          <w:tab w:val="right" w:pos="4253"/>
        </w:tabs>
        <w:spacing w:after="120" w:line="288" w:lineRule="auto"/>
        <w:jc w:val="both"/>
        <w:rPr>
          <w:sz w:val="24"/>
          <w:szCs w:val="24"/>
        </w:rPr>
      </w:pPr>
      <w:r w:rsidRPr="00095FDB">
        <w:rPr>
          <w:sz w:val="24"/>
          <w:szCs w:val="24"/>
        </w:rPr>
        <w:t>Technický dozor nesmí provádět zhotovitel ani osoba s ním propojená dle § 46d zákona č. 137/2006 Sb.</w:t>
      </w:r>
    </w:p>
    <w:p w:rsidR="0075034C" w:rsidRPr="00095FDB" w:rsidRDefault="0075034C" w:rsidP="0075034C">
      <w:pPr>
        <w:numPr>
          <w:ilvl w:val="0"/>
          <w:numId w:val="17"/>
        </w:numPr>
        <w:spacing w:before="120"/>
        <w:jc w:val="both"/>
        <w:rPr>
          <w:sz w:val="24"/>
        </w:rPr>
      </w:pPr>
      <w:r w:rsidRPr="00095FDB">
        <w:rPr>
          <w:sz w:val="24"/>
        </w:rPr>
        <w:t xml:space="preserve">Převzetím staveniště zhotovitel přebírá v plném rozsahu odpovědnost za dodržování </w:t>
      </w:r>
      <w:r w:rsidR="00C12C0B" w:rsidRPr="00095FDB">
        <w:rPr>
          <w:sz w:val="24"/>
        </w:rPr>
        <w:t xml:space="preserve">platných </w:t>
      </w:r>
      <w:r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197CB7" w:rsidP="0075034C">
      <w:pPr>
        <w:numPr>
          <w:ilvl w:val="0"/>
          <w:numId w:val="17"/>
        </w:numPr>
        <w:spacing w:before="120"/>
        <w:jc w:val="both"/>
        <w:rPr>
          <w:sz w:val="24"/>
        </w:rPr>
      </w:pPr>
      <w:r w:rsidRPr="00095FDB">
        <w:rPr>
          <w:sz w:val="24"/>
        </w:rPr>
        <w:t xml:space="preserve">Odstranění zařízení staveniště a vyklizení staveniště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Pr="00095FDB">
        <w:rPr>
          <w:sz w:val="24"/>
        </w:rPr>
        <w:t xml:space="preserve"> předání a převzetí díla.</w:t>
      </w:r>
    </w:p>
    <w:p w:rsidR="00197CB7" w:rsidRPr="00095FDB" w:rsidRDefault="00197CB7" w:rsidP="00197CB7">
      <w:pPr>
        <w:numPr>
          <w:ilvl w:val="0"/>
          <w:numId w:val="17"/>
        </w:numPr>
        <w:spacing w:before="120" w:after="120"/>
        <w:jc w:val="both"/>
        <w:rPr>
          <w:sz w:val="24"/>
        </w:rPr>
      </w:pPr>
      <w:r w:rsidRPr="00095FDB">
        <w:rPr>
          <w:sz w:val="24"/>
        </w:rPr>
        <w:t>Zhotovitel sou</w:t>
      </w:r>
      <w:r w:rsidR="003B7B6D">
        <w:rPr>
          <w:sz w:val="24"/>
        </w:rPr>
        <w:t xml:space="preserve">hlasí s uveřejněním této smlouvy </w:t>
      </w:r>
      <w:r w:rsidR="00654A49">
        <w:rPr>
          <w:sz w:val="24"/>
        </w:rPr>
        <w:t>na webových stránkách objednatele</w:t>
      </w:r>
      <w:r w:rsidR="003B7B6D">
        <w:rPr>
          <w:sz w:val="24"/>
        </w:rPr>
        <w:t xml:space="preserve">       </w:t>
      </w:r>
      <w:hyperlink r:id="rId8" w:history="1">
        <w:r w:rsidR="003B7B6D" w:rsidRPr="00A772B8">
          <w:rPr>
            <w:rStyle w:val="Hypertextovodkaz"/>
            <w:sz w:val="24"/>
          </w:rPr>
          <w:t>www.as-po.cz.</w:t>
        </w:r>
      </w:hyperlink>
    </w:p>
    <w:p w:rsidR="00BB3732" w:rsidRPr="00303BBD" w:rsidRDefault="00A06F0C" w:rsidP="00F61452">
      <w:pPr>
        <w:numPr>
          <w:ilvl w:val="0"/>
          <w:numId w:val="17"/>
        </w:numPr>
        <w:autoSpaceDE w:val="0"/>
        <w:autoSpaceDN w:val="0"/>
        <w:adjustRightInd w:val="0"/>
        <w:spacing w:after="120"/>
        <w:jc w:val="both"/>
        <w:rPr>
          <w:bCs/>
          <w:sz w:val="24"/>
          <w:szCs w:val="24"/>
        </w:rPr>
      </w:pPr>
      <w:r w:rsidRPr="00303BBD">
        <w:rPr>
          <w:sz w:val="24"/>
          <w:szCs w:val="24"/>
        </w:rPr>
        <w:t>Zhotovitel</w:t>
      </w:r>
      <w:r w:rsidRPr="00303BBD">
        <w:rPr>
          <w:bCs/>
          <w:sz w:val="24"/>
          <w:szCs w:val="24"/>
        </w:rPr>
        <w:t xml:space="preserve"> </w:t>
      </w:r>
      <w:r w:rsidR="00D31770" w:rsidRPr="00303BBD">
        <w:rPr>
          <w:bCs/>
          <w:sz w:val="24"/>
          <w:szCs w:val="24"/>
        </w:rPr>
        <w:t xml:space="preserve">prohlašuje, že </w:t>
      </w:r>
      <w:r w:rsidR="006D6651" w:rsidRPr="00303BBD">
        <w:rPr>
          <w:bCs/>
          <w:sz w:val="24"/>
          <w:szCs w:val="24"/>
        </w:rPr>
        <w:t xml:space="preserve">je pojištěn u pojišťovny </w:t>
      </w:r>
      <w:r w:rsidR="006D6651" w:rsidRPr="00303BBD">
        <w:rPr>
          <w:bCs/>
          <w:sz w:val="24"/>
          <w:szCs w:val="24"/>
          <w:highlight w:val="yellow"/>
        </w:rPr>
        <w:t>……………………</w:t>
      </w:r>
      <w:r w:rsidR="00303BBD" w:rsidRPr="00303BBD">
        <w:rPr>
          <w:bCs/>
          <w:sz w:val="24"/>
          <w:szCs w:val="24"/>
          <w:highlight w:val="yellow"/>
        </w:rPr>
        <w:t xml:space="preserve"> </w:t>
      </w:r>
      <w:r w:rsidR="006D6651" w:rsidRPr="00303BBD">
        <w:rPr>
          <w:bCs/>
          <w:sz w:val="24"/>
          <w:szCs w:val="24"/>
          <w:highlight w:val="yellow"/>
        </w:rPr>
        <w:t>,</w:t>
      </w:r>
      <w:r w:rsidR="006D6651" w:rsidRPr="00303BBD">
        <w:rPr>
          <w:bCs/>
          <w:sz w:val="24"/>
          <w:szCs w:val="24"/>
        </w:rPr>
        <w:t xml:space="preserve"> č. pojistné smlouvy </w:t>
      </w:r>
      <w:r w:rsidR="006D6651" w:rsidRPr="00303BBD">
        <w:rPr>
          <w:bCs/>
          <w:sz w:val="24"/>
          <w:szCs w:val="24"/>
          <w:highlight w:val="yellow"/>
        </w:rPr>
        <w:t>…………</w:t>
      </w:r>
      <w:r w:rsidR="00303BBD" w:rsidRPr="00303BBD">
        <w:rPr>
          <w:bCs/>
          <w:sz w:val="24"/>
          <w:szCs w:val="24"/>
          <w:highlight w:val="yellow"/>
        </w:rPr>
        <w:t>…</w:t>
      </w:r>
      <w:r w:rsidR="006D6651" w:rsidRPr="00303BBD">
        <w:rPr>
          <w:bCs/>
          <w:sz w:val="24"/>
          <w:szCs w:val="24"/>
          <w:highlight w:val="yellow"/>
        </w:rPr>
        <w:t>..</w:t>
      </w:r>
      <w:r w:rsidR="006D6651" w:rsidRPr="00303BBD">
        <w:rPr>
          <w:bCs/>
          <w:sz w:val="24"/>
          <w:szCs w:val="24"/>
        </w:rPr>
        <w:t xml:space="preserve"> na škody způsobené při své podnikatelské činnosti do </w:t>
      </w:r>
      <w:r w:rsidR="00303BBD" w:rsidRPr="00303BBD">
        <w:rPr>
          <w:bCs/>
          <w:sz w:val="24"/>
          <w:szCs w:val="24"/>
        </w:rPr>
        <w:t xml:space="preserve">výše </w:t>
      </w:r>
      <w:r w:rsidR="00303BBD" w:rsidRPr="00303BBD">
        <w:rPr>
          <w:b/>
          <w:bCs/>
          <w:sz w:val="24"/>
          <w:szCs w:val="24"/>
        </w:rPr>
        <w:t>1 000 000,</w:t>
      </w:r>
      <w:r w:rsidR="006D6651" w:rsidRPr="00303BBD">
        <w:rPr>
          <w:b/>
          <w:bCs/>
          <w:sz w:val="24"/>
          <w:szCs w:val="24"/>
        </w:rPr>
        <w:t>- Kč.</w:t>
      </w:r>
      <w:r w:rsidR="006D6651" w:rsidRPr="00303BBD">
        <w:rPr>
          <w:bCs/>
          <w:sz w:val="24"/>
          <w:szCs w:val="24"/>
        </w:rPr>
        <w:t xml:space="preserve"> Zhotovitel je povinen mít uzavřenou pojistnou smlouvu pro případ vzniku škody minimálně ve ste</w:t>
      </w:r>
      <w:r w:rsidR="00303BBD" w:rsidRPr="00303BBD">
        <w:rPr>
          <w:bCs/>
          <w:sz w:val="24"/>
          <w:szCs w:val="24"/>
        </w:rPr>
        <w:t>j</w:t>
      </w:r>
      <w:r w:rsidR="006D6651" w:rsidRPr="00303BBD">
        <w:rPr>
          <w:bCs/>
          <w:sz w:val="24"/>
          <w:szCs w:val="24"/>
        </w:rPr>
        <w:t>né</w:t>
      </w:r>
      <w:r w:rsidR="00303BBD" w:rsidRPr="00303BBD">
        <w:rPr>
          <w:bCs/>
          <w:sz w:val="24"/>
          <w:szCs w:val="24"/>
        </w:rPr>
        <w:t>m</w:t>
      </w:r>
      <w:r w:rsidR="006D6651" w:rsidRPr="00303BBD">
        <w:rPr>
          <w:bCs/>
          <w:sz w:val="24"/>
          <w:szCs w:val="24"/>
        </w:rPr>
        <w:t>, rozsahu a výši, jak je uvedeno v tomto bodu, a to po celou dobu trvání smluvního vztahu založeného touto smlouvou.</w:t>
      </w:r>
    </w:p>
    <w:p w:rsidR="00BB3732" w:rsidRPr="00995FD6" w:rsidRDefault="00BB3732" w:rsidP="00BB3732">
      <w:pPr>
        <w:autoSpaceDE w:val="0"/>
        <w:autoSpaceDN w:val="0"/>
        <w:adjustRightInd w:val="0"/>
        <w:spacing w:after="120"/>
        <w:jc w:val="both"/>
        <w:rPr>
          <w:color w:val="000000"/>
          <w:sz w:val="24"/>
          <w:szCs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VIII. </w:t>
      </w:r>
      <w:r w:rsidR="00AE2642" w:rsidRPr="00095FDB">
        <w:rPr>
          <w:rFonts w:ascii="Times New Roman" w:hAnsi="Times New Roman"/>
        </w:rPr>
        <w:t>PŘEDÁNÍ DÍLA</w:t>
      </w:r>
    </w:p>
    <w:p w:rsidR="00EA3BE5" w:rsidRPr="00EA3BE5" w:rsidRDefault="00EA3BE5" w:rsidP="00EA3BE5"/>
    <w:p w:rsidR="00AE2642" w:rsidRDefault="00F634A8" w:rsidP="00F634A8">
      <w:pPr>
        <w:shd w:val="clear" w:color="00FFFF" w:fill="auto"/>
        <w:ind w:left="720" w:hanging="720"/>
        <w:jc w:val="both"/>
        <w:rPr>
          <w:sz w:val="24"/>
        </w:rPr>
      </w:pPr>
      <w:r w:rsidRPr="00F634A8">
        <w:rPr>
          <w:b/>
          <w:sz w:val="22"/>
          <w:szCs w:val="22"/>
        </w:rPr>
        <w:t>8.1</w:t>
      </w:r>
      <w:r>
        <w:rPr>
          <w:sz w:val="24"/>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rsidR="00A63C08" w:rsidRPr="00095FDB" w:rsidRDefault="00A63C08" w:rsidP="00F634A8">
      <w:pPr>
        <w:shd w:val="clear" w:color="00FFFF" w:fill="auto"/>
        <w:ind w:left="720" w:hanging="720"/>
        <w:jc w:val="both"/>
        <w:rPr>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IX. </w:t>
      </w:r>
      <w:r w:rsidR="00AE2642" w:rsidRPr="00095FDB">
        <w:rPr>
          <w:rFonts w:ascii="Times New Roman" w:hAnsi="Times New Roman"/>
        </w:rPr>
        <w:t>SMLUVNÍ POKUTY</w:t>
      </w:r>
    </w:p>
    <w:p w:rsidR="00EA3BE5" w:rsidRPr="00EA3BE5" w:rsidRDefault="00EA3BE5" w:rsidP="00EA3BE5"/>
    <w:p w:rsidR="00AE2642" w:rsidRPr="00095FDB" w:rsidRDefault="00465C84" w:rsidP="007D4A64">
      <w:pPr>
        <w:numPr>
          <w:ilvl w:val="0"/>
          <w:numId w:val="8"/>
        </w:numPr>
        <w:tabs>
          <w:tab w:val="right" w:pos="9071"/>
        </w:tabs>
        <w:spacing w:after="120"/>
        <w:jc w:val="both"/>
        <w:rPr>
          <w:sz w:val="24"/>
        </w:rPr>
      </w:pPr>
      <w:r w:rsidRPr="00095FDB">
        <w:rPr>
          <w:sz w:val="24"/>
        </w:rPr>
        <w:t>Objednatel uhradí fakturu</w:t>
      </w:r>
      <w:r w:rsidR="00AE2642" w:rsidRPr="00095FDB">
        <w:rPr>
          <w:sz w:val="24"/>
        </w:rPr>
        <w:t xml:space="preserve"> zhotovitele nejpozději do </w:t>
      </w:r>
      <w:r w:rsidR="00606C15">
        <w:rPr>
          <w:sz w:val="24"/>
        </w:rPr>
        <w:t>30</w:t>
      </w:r>
      <w:r w:rsidR="00AE2642" w:rsidRPr="00095FDB">
        <w:rPr>
          <w:sz w:val="24"/>
        </w:rPr>
        <w:t xml:space="preserve"> dnů po jej</w:t>
      </w:r>
      <w:r w:rsidRPr="00095FDB">
        <w:rPr>
          <w:sz w:val="24"/>
        </w:rPr>
        <w:t>ím</w:t>
      </w:r>
      <w:r w:rsidR="00AE2642" w:rsidRPr="00095FDB">
        <w:rPr>
          <w:sz w:val="24"/>
        </w:rPr>
        <w:t xml:space="preserve"> </w:t>
      </w:r>
      <w:r w:rsidR="00036744" w:rsidRPr="00095FDB">
        <w:rPr>
          <w:sz w:val="24"/>
        </w:rPr>
        <w:t>doručení</w:t>
      </w:r>
      <w:r w:rsidR="00AE2642" w:rsidRPr="00095FDB">
        <w:rPr>
          <w:sz w:val="24"/>
        </w:rPr>
        <w:t>. Za prodlení s úhradou faktur</w:t>
      </w:r>
      <w:r w:rsidRPr="00095FDB">
        <w:rPr>
          <w:sz w:val="24"/>
        </w:rPr>
        <w:t>y</w:t>
      </w:r>
      <w:r w:rsidR="00AE2642" w:rsidRPr="00095FDB">
        <w:rPr>
          <w:sz w:val="24"/>
        </w:rPr>
        <w:t xml:space="preserve"> zaplatí objednatel zhotoviteli smluvní pokutu ve výši 0,</w:t>
      </w:r>
      <w:r w:rsidR="00DB0147" w:rsidRPr="00095FDB">
        <w:rPr>
          <w:sz w:val="24"/>
        </w:rPr>
        <w:t>0</w:t>
      </w:r>
      <w:r w:rsidR="00AE2642" w:rsidRPr="00095FDB">
        <w:rPr>
          <w:sz w:val="24"/>
        </w:rPr>
        <w:t>5 % z fakturované částky za každý den prodlení.</w:t>
      </w:r>
    </w:p>
    <w:p w:rsidR="00AE2642" w:rsidRPr="00095FDB" w:rsidRDefault="00AE2642" w:rsidP="007D4A64">
      <w:pPr>
        <w:numPr>
          <w:ilvl w:val="0"/>
          <w:numId w:val="8"/>
        </w:numPr>
        <w:tabs>
          <w:tab w:val="right" w:pos="9071"/>
        </w:tabs>
        <w:spacing w:after="120"/>
        <w:jc w:val="both"/>
        <w:rPr>
          <w:bCs/>
          <w:sz w:val="24"/>
        </w:rPr>
      </w:pPr>
      <w:r w:rsidRPr="00095FDB">
        <w:rPr>
          <w:bCs/>
          <w:sz w:val="24"/>
        </w:rPr>
        <w:t>V případě nedodržení termínu dokončení díla a za prodlení s odstraněním vad a nedodělků v termínech stanovených v zápise o předání a převzetí díla uhradí zhotovitel objednateli smluvní pokutu ve výši 0,</w:t>
      </w:r>
      <w:r w:rsidR="00A87620" w:rsidRPr="00095FDB">
        <w:rPr>
          <w:bCs/>
          <w:sz w:val="24"/>
        </w:rPr>
        <w:t>0</w:t>
      </w:r>
      <w:r w:rsidRPr="00095FDB">
        <w:rPr>
          <w:bCs/>
          <w:sz w:val="24"/>
        </w:rPr>
        <w:t>5 % z celkové ceny díla za každý i započatý den prodlení.</w:t>
      </w:r>
    </w:p>
    <w:p w:rsidR="00C85501" w:rsidRDefault="00C85501" w:rsidP="007D4A64">
      <w:pPr>
        <w:numPr>
          <w:ilvl w:val="0"/>
          <w:numId w:val="8"/>
        </w:numPr>
        <w:tabs>
          <w:tab w:val="right" w:pos="9071"/>
        </w:tabs>
        <w:spacing w:after="120"/>
        <w:jc w:val="both"/>
        <w:rPr>
          <w:sz w:val="24"/>
        </w:rPr>
      </w:pPr>
      <w:r w:rsidRPr="00095FDB">
        <w:rPr>
          <w:sz w:val="24"/>
        </w:rPr>
        <w:t>Při neplnění podmínek smlouvy, porušování zákonných povinností nebo nedodržování schváleného harmonogramu provádění</w:t>
      </w:r>
      <w:r w:rsidR="00524874" w:rsidRPr="00095FDB">
        <w:rPr>
          <w:sz w:val="24"/>
        </w:rPr>
        <w:t xml:space="preserve"> (</w:t>
      </w:r>
      <w:r w:rsidRPr="00095FDB">
        <w:rPr>
          <w:sz w:val="24"/>
        </w:rPr>
        <w:t>při zpoždění větším než 10</w:t>
      </w:r>
      <w:r w:rsidR="00524874" w:rsidRPr="00095FDB">
        <w:rPr>
          <w:sz w:val="24"/>
        </w:rPr>
        <w:t xml:space="preserve"> kalendářních</w:t>
      </w:r>
      <w:r w:rsidRPr="00095FDB">
        <w:rPr>
          <w:sz w:val="24"/>
        </w:rPr>
        <w:t xml:space="preserve"> dnů</w:t>
      </w:r>
      <w:r w:rsidR="00524874" w:rsidRPr="00095FDB">
        <w:rPr>
          <w:sz w:val="24"/>
        </w:rPr>
        <w:t>)</w:t>
      </w:r>
      <w:r w:rsidRPr="00095FDB">
        <w:rPr>
          <w:sz w:val="24"/>
        </w:rPr>
        <w:t xml:space="preserve">, má právo objednatel na smluvní pokutu ve výši </w:t>
      </w:r>
      <w:r w:rsidR="001A6F2A">
        <w:rPr>
          <w:sz w:val="24"/>
        </w:rPr>
        <w:t>0,05</w:t>
      </w:r>
      <w:r w:rsidR="006375DA">
        <w:rPr>
          <w:sz w:val="24"/>
        </w:rPr>
        <w:t xml:space="preserve"> % z celkové smluvní ceny díla</w:t>
      </w:r>
      <w:r w:rsidRPr="00095FDB">
        <w:rPr>
          <w:sz w:val="24"/>
        </w:rPr>
        <w:t xml:space="preserve"> za každý započatý den a každé jednotlivé porušení.</w:t>
      </w:r>
    </w:p>
    <w:p w:rsidR="002354D1" w:rsidRPr="00654A49" w:rsidRDefault="002354D1" w:rsidP="002354D1">
      <w:pPr>
        <w:numPr>
          <w:ilvl w:val="0"/>
          <w:numId w:val="8"/>
        </w:numPr>
        <w:tabs>
          <w:tab w:val="right" w:pos="9071"/>
        </w:tabs>
        <w:spacing w:after="120"/>
        <w:jc w:val="both"/>
        <w:rPr>
          <w:color w:val="FF0000"/>
          <w:sz w:val="24"/>
        </w:rPr>
      </w:pPr>
      <w:r w:rsidRPr="002354D1">
        <w:rPr>
          <w:sz w:val="24"/>
        </w:rPr>
        <w:lastRenderedPageBreak/>
        <w:t xml:space="preserve">Sankce za nedodržování BOZP, požární ochrany a ochrany životního prostředí se </w:t>
      </w:r>
      <w:r>
        <w:rPr>
          <w:sz w:val="24"/>
        </w:rPr>
        <w:t>řídí dle sazebníku pokut</w:t>
      </w:r>
      <w:r w:rsidR="00E9110A">
        <w:rPr>
          <w:sz w:val="24"/>
        </w:rPr>
        <w:t>, který je přílohou č. 1.</w:t>
      </w:r>
      <w:r w:rsidR="00856B43">
        <w:rPr>
          <w:sz w:val="24"/>
        </w:rPr>
        <w:t xml:space="preserve"> této smlouvy.</w:t>
      </w:r>
    </w:p>
    <w:p w:rsidR="001A6F2A" w:rsidRPr="001A6F2A" w:rsidRDefault="001A6F2A" w:rsidP="001A6F2A">
      <w:pPr>
        <w:numPr>
          <w:ilvl w:val="0"/>
          <w:numId w:val="8"/>
        </w:numPr>
        <w:tabs>
          <w:tab w:val="right" w:pos="9071"/>
        </w:tabs>
        <w:spacing w:after="120"/>
        <w:jc w:val="both"/>
        <w:rPr>
          <w:sz w:val="24"/>
        </w:rPr>
      </w:pPr>
      <w:r>
        <w:rPr>
          <w:sz w:val="24"/>
        </w:rPr>
        <w:t>Smluvní pokuta</w:t>
      </w:r>
      <w:r w:rsidR="002354D1" w:rsidRPr="002354D1">
        <w:rPr>
          <w:sz w:val="24"/>
        </w:rPr>
        <w:t xml:space="preserve"> za nedostatečné vedení stavebního deníku je </w:t>
      </w:r>
      <w:r>
        <w:rPr>
          <w:sz w:val="24"/>
        </w:rPr>
        <w:t xml:space="preserve">stanovena </w:t>
      </w:r>
      <w:r w:rsidR="002354D1" w:rsidRPr="002354D1">
        <w:rPr>
          <w:sz w:val="24"/>
        </w:rPr>
        <w:t>ve výši 1.000,- Kč/den.</w:t>
      </w:r>
    </w:p>
    <w:p w:rsidR="002354D1" w:rsidRPr="00095FDB" w:rsidRDefault="002354D1" w:rsidP="002354D1">
      <w:pPr>
        <w:numPr>
          <w:ilvl w:val="0"/>
          <w:numId w:val="8"/>
        </w:numPr>
        <w:tabs>
          <w:tab w:val="right" w:pos="9071"/>
        </w:tabs>
        <w:spacing w:after="120"/>
        <w:jc w:val="both"/>
        <w:rPr>
          <w:sz w:val="24"/>
        </w:rPr>
      </w:pPr>
      <w:r w:rsidRPr="002354D1">
        <w:rPr>
          <w:sz w:val="24"/>
        </w:rPr>
        <w:t xml:space="preserve">Pokuty vzniklé vlivem stavební činnosti zhotovitele udělené </w:t>
      </w:r>
      <w:r w:rsidR="001A6F2A" w:rsidRPr="00654A49">
        <w:rPr>
          <w:color w:val="000000" w:themeColor="text1"/>
          <w:sz w:val="24"/>
        </w:rPr>
        <w:t xml:space="preserve">objednateli </w:t>
      </w:r>
      <w:r w:rsidR="001A6F2A">
        <w:rPr>
          <w:sz w:val="24"/>
        </w:rPr>
        <w:t>b</w:t>
      </w:r>
      <w:r w:rsidRPr="002354D1">
        <w:rPr>
          <w:sz w:val="24"/>
        </w:rPr>
        <w:t>udou převedeny na zhotovitele v plné výši a mohou být započteny proti neuhrazeným fakturám.</w:t>
      </w:r>
    </w:p>
    <w:p w:rsidR="00AE2642" w:rsidRDefault="00AE2642" w:rsidP="007D4A64">
      <w:pPr>
        <w:numPr>
          <w:ilvl w:val="0"/>
          <w:numId w:val="8"/>
        </w:numPr>
        <w:tabs>
          <w:tab w:val="right" w:pos="9071"/>
        </w:tabs>
        <w:spacing w:after="120"/>
        <w:jc w:val="both"/>
        <w:rPr>
          <w:sz w:val="24"/>
        </w:rPr>
      </w:pPr>
      <w:r w:rsidRPr="00095FDB">
        <w:rPr>
          <w:sz w:val="24"/>
        </w:rPr>
        <w:t>Úhradou smluvní pokuty není dotčeno právo požadovat náhradu škody v plné výši.</w:t>
      </w:r>
    </w:p>
    <w:p w:rsidR="00EA3BE5" w:rsidRDefault="00EA3BE5" w:rsidP="00EA3BE5">
      <w:pPr>
        <w:tabs>
          <w:tab w:val="right" w:pos="9071"/>
        </w:tabs>
        <w:spacing w:after="120"/>
        <w:jc w:val="both"/>
        <w:rPr>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X. </w:t>
      </w:r>
      <w:r w:rsidR="00AE2642" w:rsidRPr="00095FDB">
        <w:rPr>
          <w:rFonts w:ascii="Times New Roman" w:hAnsi="Times New Roman"/>
        </w:rPr>
        <w:t>ODSTOUPENÍ OD SMLOUVY</w:t>
      </w:r>
    </w:p>
    <w:p w:rsidR="002354D1" w:rsidRPr="002354D1" w:rsidRDefault="002354D1" w:rsidP="002354D1"/>
    <w:p w:rsidR="00AE2642" w:rsidRPr="00095FDB" w:rsidRDefault="00AE2642" w:rsidP="002E7917">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p>
    <w:p w:rsidR="006D6F14" w:rsidRDefault="00AE2642" w:rsidP="006D6F14">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705208" w:rsidRDefault="00705208" w:rsidP="002E7917">
      <w:pPr>
        <w:spacing w:beforeLines="20" w:before="48"/>
        <w:ind w:left="851"/>
        <w:jc w:val="both"/>
        <w:rPr>
          <w:sz w:val="24"/>
        </w:rPr>
      </w:pPr>
    </w:p>
    <w:p w:rsidR="002D269D" w:rsidRDefault="002D269D" w:rsidP="002E7917">
      <w:pPr>
        <w:spacing w:beforeLines="20" w:before="48"/>
        <w:ind w:left="851"/>
        <w:jc w:val="both"/>
        <w:rPr>
          <w:sz w:val="24"/>
        </w:rPr>
      </w:pPr>
    </w:p>
    <w:p w:rsidR="002D269D" w:rsidRPr="00095FDB" w:rsidRDefault="002D269D" w:rsidP="002E7917">
      <w:pPr>
        <w:spacing w:beforeLines="20" w:before="48"/>
        <w:ind w:left="851"/>
        <w:jc w:val="both"/>
        <w:rPr>
          <w:sz w:val="24"/>
        </w:rPr>
      </w:pPr>
    </w:p>
    <w:p w:rsidR="00AE2642" w:rsidRPr="00095FDB"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XI. </w:t>
      </w:r>
      <w:r w:rsidR="00AE2642" w:rsidRPr="00095FDB">
        <w:rPr>
          <w:rFonts w:ascii="Times New Roman" w:hAnsi="Times New Roman"/>
        </w:rPr>
        <w:t>ZÁVĚREČNÁ USTANOVENÍ</w:t>
      </w:r>
    </w:p>
    <w:p w:rsidR="00806F68" w:rsidRPr="00095FDB" w:rsidRDefault="00806F68" w:rsidP="00806F68">
      <w:pPr>
        <w:numPr>
          <w:ilvl w:val="0"/>
          <w:numId w:val="10"/>
        </w:numPr>
        <w:tabs>
          <w:tab w:val="left" w:pos="0"/>
          <w:tab w:val="right" w:pos="4253"/>
        </w:tabs>
        <w:spacing w:before="120" w:after="120" w:line="288" w:lineRule="auto"/>
        <w:jc w:val="both"/>
        <w:rPr>
          <w:b/>
          <w:sz w:val="24"/>
          <w:szCs w:val="24"/>
        </w:rPr>
      </w:pPr>
      <w:r w:rsidRPr="00095FDB">
        <w:rPr>
          <w:bCs/>
          <w:sz w:val="24"/>
        </w:rPr>
        <w:t xml:space="preserve">Tato smlouva a práva a povinnosti z ní vzniklé </w:t>
      </w:r>
      <w:r w:rsidR="00BE3A33">
        <w:rPr>
          <w:bCs/>
          <w:sz w:val="24"/>
        </w:rPr>
        <w:t>se řídí</w:t>
      </w:r>
      <w:r w:rsidRPr="00095FDB">
        <w:rPr>
          <w:bCs/>
          <w:sz w:val="24"/>
        </w:rPr>
        <w:t xml:space="preserve"> zákonem č. 89/2012 Sb., občanský zákoník</w:t>
      </w:r>
      <w:r w:rsidR="00524874" w:rsidRPr="00095FDB">
        <w:rPr>
          <w:bCs/>
          <w:sz w:val="24"/>
        </w:rPr>
        <w:t xml:space="preserve"> v platném znění.</w:t>
      </w:r>
    </w:p>
    <w:p w:rsidR="00806F68" w:rsidRPr="00095FDB" w:rsidRDefault="00806F68" w:rsidP="00806F68">
      <w:pPr>
        <w:pStyle w:val="Zkladntext3"/>
        <w:numPr>
          <w:ilvl w:val="0"/>
          <w:numId w:val="10"/>
        </w:numPr>
        <w:spacing w:before="0" w:after="120"/>
        <w:jc w:val="both"/>
        <w:rPr>
          <w:b/>
          <w:bCs/>
        </w:rPr>
      </w:pPr>
      <w:r w:rsidRPr="00095FDB">
        <w:t>Tato smlouva nabývá účinnosti okamžikem jejího podpisu poslední smluvní stranou.</w:t>
      </w:r>
    </w:p>
    <w:p w:rsidR="00806F68" w:rsidRPr="00095FDB" w:rsidRDefault="00806F68" w:rsidP="00806F68">
      <w:pPr>
        <w:pStyle w:val="Zkladntext3"/>
        <w:numPr>
          <w:ilvl w:val="0"/>
          <w:numId w:val="10"/>
        </w:numPr>
        <w:spacing w:before="0" w:after="120"/>
        <w:jc w:val="both"/>
        <w:rPr>
          <w:b/>
          <w:bCs/>
        </w:rPr>
      </w:pPr>
      <w:r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806F68" w:rsidP="00806F68">
      <w:pPr>
        <w:pStyle w:val="Zkladntext3"/>
        <w:numPr>
          <w:ilvl w:val="0"/>
          <w:numId w:val="10"/>
        </w:numPr>
        <w:spacing w:before="0" w:after="120"/>
        <w:jc w:val="both"/>
        <w:rPr>
          <w:b/>
          <w:bCs/>
        </w:rPr>
      </w:pPr>
      <w:r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806F68" w:rsidP="00806F68">
      <w:pPr>
        <w:pStyle w:val="Zkladntext3"/>
        <w:numPr>
          <w:ilvl w:val="0"/>
          <w:numId w:val="10"/>
        </w:numPr>
        <w:spacing w:before="0" w:after="120"/>
        <w:jc w:val="both"/>
      </w:pPr>
      <w:r w:rsidRPr="00095FDB">
        <w:t>Smlouva se vyhotovuje ve čtyřech stejnopisech, z nichž l paré obdrží zhotovitel a 3 paré objednatel.</w:t>
      </w:r>
    </w:p>
    <w:p w:rsidR="00806F68" w:rsidRDefault="00B46B1D" w:rsidP="00EA3BE5">
      <w:pPr>
        <w:pStyle w:val="Zkladntext3"/>
        <w:numPr>
          <w:ilvl w:val="0"/>
          <w:numId w:val="10"/>
        </w:numPr>
        <w:spacing w:before="0" w:after="120"/>
        <w:jc w:val="both"/>
      </w:pPr>
      <w:r>
        <w:t>Smluvní strany prohlašují, že smlouvu pře</w:t>
      </w:r>
      <w:r w:rsidR="001A6F2A">
        <w:t>čet</w:t>
      </w:r>
      <w:r w:rsidR="00C3450C">
        <w:t>ly</w:t>
      </w:r>
      <w:r w:rsidR="00806F68" w:rsidRPr="00095FDB">
        <w:t>, s jejím obsahem souhlasí, což stvrzují svými podpisy.</w:t>
      </w:r>
    </w:p>
    <w:p w:rsidR="00FA62AA" w:rsidRDefault="00FA62AA" w:rsidP="00806F68">
      <w:pPr>
        <w:pStyle w:val="Zkladntext3"/>
        <w:spacing w:before="0" w:after="120"/>
        <w:ind w:left="851"/>
        <w:jc w:val="both"/>
      </w:pPr>
    </w:p>
    <w:p w:rsidR="00C64B1F" w:rsidRDefault="00C64B1F" w:rsidP="002354D1">
      <w:pPr>
        <w:rPr>
          <w:b/>
          <w:sz w:val="24"/>
          <w:szCs w:val="24"/>
          <w:u w:val="single"/>
        </w:rPr>
      </w:pPr>
    </w:p>
    <w:p w:rsidR="00C64B1F" w:rsidRDefault="00C64B1F" w:rsidP="002354D1">
      <w:pPr>
        <w:rPr>
          <w:b/>
          <w:sz w:val="24"/>
          <w:szCs w:val="24"/>
          <w:u w:val="single"/>
        </w:rPr>
      </w:pPr>
    </w:p>
    <w:p w:rsidR="00C64B1F" w:rsidRDefault="00C64B1F" w:rsidP="002354D1">
      <w:pPr>
        <w:rPr>
          <w:b/>
          <w:sz w:val="24"/>
          <w:szCs w:val="24"/>
          <w:u w:val="single"/>
        </w:rPr>
      </w:pPr>
    </w:p>
    <w:p w:rsidR="002354D1" w:rsidRPr="002354D1" w:rsidRDefault="008377F5" w:rsidP="002354D1">
      <w:pPr>
        <w:rPr>
          <w:b/>
          <w:sz w:val="24"/>
          <w:szCs w:val="24"/>
          <w:u w:val="single"/>
        </w:rPr>
      </w:pPr>
      <w:r>
        <w:rPr>
          <w:b/>
          <w:sz w:val="24"/>
          <w:szCs w:val="24"/>
          <w:u w:val="single"/>
        </w:rPr>
        <w:t>Příloha</w:t>
      </w:r>
      <w:r w:rsidR="002354D1" w:rsidRPr="002354D1">
        <w:rPr>
          <w:b/>
          <w:sz w:val="24"/>
          <w:szCs w:val="24"/>
          <w:u w:val="single"/>
        </w:rPr>
        <w:t>:</w:t>
      </w:r>
    </w:p>
    <w:p w:rsidR="002354D1" w:rsidRPr="00095FDB" w:rsidRDefault="002354D1" w:rsidP="002354D1">
      <w:pPr>
        <w:rPr>
          <w:sz w:val="24"/>
          <w:szCs w:val="24"/>
        </w:rPr>
      </w:pPr>
    </w:p>
    <w:p w:rsidR="00EA3BE5" w:rsidRDefault="002354D1" w:rsidP="00EA3BE5">
      <w:pPr>
        <w:rPr>
          <w:sz w:val="24"/>
          <w:szCs w:val="24"/>
        </w:rPr>
      </w:pPr>
      <w:r>
        <w:rPr>
          <w:sz w:val="24"/>
          <w:szCs w:val="24"/>
        </w:rPr>
        <w:t xml:space="preserve">Příloha č. </w:t>
      </w:r>
      <w:r w:rsidR="00654A49">
        <w:rPr>
          <w:sz w:val="24"/>
          <w:szCs w:val="24"/>
        </w:rPr>
        <w:t>1</w:t>
      </w:r>
      <w:r>
        <w:rPr>
          <w:sz w:val="24"/>
          <w:szCs w:val="24"/>
        </w:rPr>
        <w:t>:</w:t>
      </w:r>
      <w:r>
        <w:rPr>
          <w:sz w:val="24"/>
          <w:szCs w:val="24"/>
        </w:rPr>
        <w:tab/>
      </w:r>
      <w:r w:rsidR="008377F5">
        <w:rPr>
          <w:sz w:val="24"/>
          <w:szCs w:val="24"/>
        </w:rPr>
        <w:t>Sankce za porušení BOZP, PO a OŽP (1 list)</w:t>
      </w:r>
      <w:r w:rsidR="000344C5">
        <w:rPr>
          <w:sz w:val="24"/>
          <w:szCs w:val="24"/>
        </w:rPr>
        <w:t xml:space="preserve"> </w:t>
      </w:r>
    </w:p>
    <w:p w:rsidR="00856B43" w:rsidRDefault="00856B43" w:rsidP="00EA3BE5">
      <w:pPr>
        <w:rPr>
          <w:sz w:val="24"/>
          <w:szCs w:val="24"/>
        </w:rPr>
      </w:pPr>
      <w:r>
        <w:rPr>
          <w:sz w:val="24"/>
          <w:szCs w:val="24"/>
        </w:rPr>
        <w:t>Příloh</w:t>
      </w:r>
      <w:r w:rsidR="003C4B15">
        <w:rPr>
          <w:sz w:val="24"/>
          <w:szCs w:val="24"/>
        </w:rPr>
        <w:t>a č. 2:</w:t>
      </w:r>
      <w:r w:rsidR="003C4B15">
        <w:rPr>
          <w:sz w:val="24"/>
          <w:szCs w:val="24"/>
        </w:rPr>
        <w:tab/>
        <w:t>O</w:t>
      </w:r>
      <w:r w:rsidR="00C64B1F">
        <w:rPr>
          <w:sz w:val="24"/>
          <w:szCs w:val="24"/>
        </w:rPr>
        <w:t xml:space="preserve">ceněný </w:t>
      </w:r>
      <w:r w:rsidR="00361BBB">
        <w:rPr>
          <w:sz w:val="24"/>
          <w:szCs w:val="24"/>
        </w:rPr>
        <w:t xml:space="preserve">soupis </w:t>
      </w:r>
      <w:r w:rsidR="00C64B1F">
        <w:rPr>
          <w:sz w:val="24"/>
          <w:szCs w:val="24"/>
        </w:rPr>
        <w:t xml:space="preserve">stavebních </w:t>
      </w:r>
      <w:r w:rsidR="00B953D3">
        <w:rPr>
          <w:sz w:val="24"/>
          <w:szCs w:val="24"/>
        </w:rPr>
        <w:t xml:space="preserve">prací </w:t>
      </w:r>
      <w:r w:rsidR="00C64B1F">
        <w:rPr>
          <w:sz w:val="24"/>
          <w:szCs w:val="24"/>
        </w:rPr>
        <w:t xml:space="preserve">a dodávek </w:t>
      </w:r>
      <w:r w:rsidR="00361BBB">
        <w:rPr>
          <w:sz w:val="24"/>
          <w:szCs w:val="24"/>
        </w:rPr>
        <w:t>(</w:t>
      </w:r>
      <w:r w:rsidR="00361BBB" w:rsidRPr="00C64B1F">
        <w:rPr>
          <w:sz w:val="24"/>
          <w:szCs w:val="24"/>
          <w:highlight w:val="yellow"/>
        </w:rPr>
        <w:t>x</w:t>
      </w:r>
      <w:r>
        <w:rPr>
          <w:sz w:val="24"/>
          <w:szCs w:val="24"/>
        </w:rPr>
        <w:t xml:space="preserve"> list</w:t>
      </w:r>
      <w:r w:rsidR="00361BBB">
        <w:rPr>
          <w:sz w:val="24"/>
          <w:szCs w:val="24"/>
        </w:rPr>
        <w:t>ů</w:t>
      </w:r>
      <w:r>
        <w:rPr>
          <w:sz w:val="24"/>
          <w:szCs w:val="24"/>
        </w:rPr>
        <w:t>)</w:t>
      </w:r>
    </w:p>
    <w:p w:rsidR="00C64B1F" w:rsidRDefault="00C64B1F" w:rsidP="00EA3BE5">
      <w:pPr>
        <w:rPr>
          <w:sz w:val="24"/>
          <w:szCs w:val="24"/>
        </w:rPr>
      </w:pPr>
    </w:p>
    <w:p w:rsidR="00C64B1F" w:rsidRDefault="00C64B1F" w:rsidP="00EA3BE5">
      <w:pPr>
        <w:rPr>
          <w:sz w:val="24"/>
          <w:szCs w:val="24"/>
        </w:rPr>
      </w:pPr>
    </w:p>
    <w:p w:rsidR="00C64B1F" w:rsidRDefault="00C64B1F" w:rsidP="00EA3BE5">
      <w:pPr>
        <w:rPr>
          <w:sz w:val="24"/>
          <w:szCs w:val="24"/>
        </w:rPr>
      </w:pPr>
    </w:p>
    <w:p w:rsidR="007B268E" w:rsidRDefault="007B268E" w:rsidP="00EA3BE5">
      <w:pPr>
        <w:rPr>
          <w:sz w:val="24"/>
          <w:szCs w:val="24"/>
        </w:rPr>
      </w:pPr>
    </w:p>
    <w:p w:rsidR="00EA3BE5" w:rsidRDefault="00EA3BE5" w:rsidP="00EA3BE5">
      <w:pPr>
        <w:rPr>
          <w:sz w:val="24"/>
          <w:szCs w:val="24"/>
        </w:rPr>
      </w:pPr>
    </w:p>
    <w:p w:rsidR="00AE2642" w:rsidRPr="00095FDB" w:rsidRDefault="00AE2642" w:rsidP="006D6F14">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V</w:t>
      </w:r>
      <w:r w:rsidR="006A2A29">
        <w:rPr>
          <w:sz w:val="24"/>
        </w:rPr>
        <w:t xml:space="preserve"> </w:t>
      </w:r>
      <w:r w:rsidR="00783D5E" w:rsidRPr="004B6C2E">
        <w:rPr>
          <w:sz w:val="24"/>
          <w:shd w:val="clear" w:color="auto" w:fill="FFFF00"/>
        </w:rPr>
        <w:t xml:space="preserve">……………. </w:t>
      </w:r>
      <w:r w:rsidR="00783D5E">
        <w:rPr>
          <w:sz w:val="24"/>
        </w:rPr>
        <w:t xml:space="preserve"> d</w:t>
      </w:r>
      <w:r w:rsidR="006A2A29" w:rsidRPr="00095FDB">
        <w:rPr>
          <w:sz w:val="24"/>
        </w:rPr>
        <w:t>ne</w:t>
      </w:r>
      <w:r w:rsidRPr="00095FDB">
        <w:rPr>
          <w:sz w:val="24"/>
        </w:rPr>
        <w:t>:</w:t>
      </w:r>
      <w:r w:rsidR="009A71AC" w:rsidRPr="00095FDB">
        <w:rPr>
          <w:sz w:val="24"/>
        </w:rPr>
        <w:t xml:space="preserve"> </w:t>
      </w:r>
      <w:r w:rsidR="00783D5E" w:rsidRPr="004B6C2E">
        <w:rPr>
          <w:sz w:val="24"/>
          <w:shd w:val="clear" w:color="auto" w:fill="FFFF00"/>
        </w:rPr>
        <w:t>……………</w:t>
      </w:r>
      <w:r w:rsidR="00783D5E">
        <w:rPr>
          <w:sz w:val="24"/>
          <w:shd w:val="clear" w:color="auto" w:fill="FFFF00"/>
        </w:rPr>
        <w:t>.....</w:t>
      </w:r>
      <w:r w:rsidR="0012112F" w:rsidRPr="00095FDB">
        <w:rPr>
          <w:sz w:val="24"/>
        </w:rPr>
        <w:t xml:space="preserve">    </w:t>
      </w:r>
      <w:r w:rsidR="00636C4C" w:rsidRPr="00095FDB">
        <w:rPr>
          <w:sz w:val="24"/>
        </w:rPr>
        <w:t xml:space="preserve"> </w:t>
      </w:r>
    </w:p>
    <w:p w:rsidR="007B268E" w:rsidRDefault="007B268E" w:rsidP="002E7917">
      <w:pPr>
        <w:spacing w:beforeLines="20" w:before="48"/>
        <w:rPr>
          <w:sz w:val="24"/>
        </w:rPr>
      </w:pPr>
    </w:p>
    <w:p w:rsidR="00A63C08" w:rsidRDefault="00A63C08" w:rsidP="002E7917">
      <w:pPr>
        <w:spacing w:beforeLines="20" w:before="48"/>
        <w:rPr>
          <w:sz w:val="24"/>
        </w:rPr>
      </w:pPr>
    </w:p>
    <w:p w:rsidR="00A63C08" w:rsidRDefault="00A63C08" w:rsidP="002E7917">
      <w:pPr>
        <w:spacing w:beforeLines="20" w:before="48"/>
        <w:rPr>
          <w:sz w:val="24"/>
        </w:rPr>
      </w:pPr>
    </w:p>
    <w:p w:rsidR="00A63C08" w:rsidRDefault="00A63C08" w:rsidP="002E7917">
      <w:pPr>
        <w:spacing w:beforeLines="20" w:before="48"/>
        <w:rPr>
          <w:sz w:val="24"/>
        </w:rPr>
      </w:pPr>
    </w:p>
    <w:p w:rsidR="00A63C08" w:rsidRDefault="00A63C08" w:rsidP="002E7917">
      <w:pPr>
        <w:spacing w:beforeLines="20" w:before="48"/>
        <w:rPr>
          <w:sz w:val="24"/>
        </w:rPr>
      </w:pPr>
    </w:p>
    <w:p w:rsidR="00A63C08" w:rsidRDefault="00A63C08" w:rsidP="002E7917">
      <w:pPr>
        <w:spacing w:beforeLines="20" w:before="48"/>
        <w:rPr>
          <w:sz w:val="24"/>
        </w:rPr>
      </w:pPr>
    </w:p>
    <w:p w:rsidR="00AE2642" w:rsidRPr="00095FDB" w:rsidRDefault="00806F68" w:rsidP="00C85579">
      <w:pPr>
        <w:tabs>
          <w:tab w:val="center" w:pos="1843"/>
          <w:tab w:val="center" w:pos="7230"/>
        </w:tabs>
        <w:spacing w:beforeLines="20" w:before="48"/>
        <w:ind w:left="-284"/>
        <w:rPr>
          <w:sz w:val="24"/>
        </w:rPr>
      </w:pPr>
      <w:r w:rsidRPr="00095FDB">
        <w:rPr>
          <w:sz w:val="24"/>
        </w:rPr>
        <w:t>…..</w:t>
      </w:r>
      <w:r w:rsidR="00AE2642" w:rsidRPr="00095FDB">
        <w:rPr>
          <w:sz w:val="24"/>
        </w:rPr>
        <w:t>......................................................</w:t>
      </w:r>
      <w:r w:rsidR="000A5304">
        <w:rPr>
          <w:sz w:val="24"/>
        </w:rPr>
        <w:t>....</w:t>
      </w:r>
      <w:r w:rsidR="00AE2642" w:rsidRPr="00095FDB">
        <w:rPr>
          <w:sz w:val="24"/>
        </w:rPr>
        <w:t xml:space="preserve">                           ............................................................</w:t>
      </w:r>
    </w:p>
    <w:p w:rsidR="00BD0F29" w:rsidRDefault="00BD0F29"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Armádní Servisní, p.o.</w:t>
      </w:r>
      <w:r w:rsidR="00CD09A4">
        <w:rPr>
          <w:rFonts w:ascii="Times New Roman" w:hAnsi="Times New Roman"/>
          <w:sz w:val="24"/>
        </w:rPr>
        <w:t xml:space="preserve">       </w:t>
      </w:r>
      <w:r>
        <w:rPr>
          <w:rFonts w:ascii="Times New Roman" w:hAnsi="Times New Roman"/>
          <w:sz w:val="24"/>
        </w:rPr>
        <w:t xml:space="preserve">                                                      zhotovitel</w:t>
      </w:r>
    </w:p>
    <w:p w:rsidR="00806F68" w:rsidRPr="00560BF2" w:rsidRDefault="00CD09A4"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w:t>
      </w:r>
      <w:r w:rsidR="00BD0F29">
        <w:rPr>
          <w:rFonts w:ascii="Times New Roman" w:hAnsi="Times New Roman"/>
          <w:sz w:val="24"/>
        </w:rPr>
        <w:t xml:space="preserve">           </w:t>
      </w:r>
      <w:r>
        <w:rPr>
          <w:rFonts w:ascii="Times New Roman" w:hAnsi="Times New Roman"/>
          <w:sz w:val="24"/>
        </w:rPr>
        <w:t>Ing. Martin Lehký</w:t>
      </w:r>
      <w:r w:rsidR="00654A49">
        <w:rPr>
          <w:rFonts w:ascii="Times New Roman" w:hAnsi="Times New Roman"/>
          <w:sz w:val="24"/>
        </w:rPr>
        <w:t xml:space="preserve">                                                                             </w:t>
      </w:r>
    </w:p>
    <w:p w:rsidR="00D0464B" w:rsidRDefault="00AC62B0" w:rsidP="00595E50">
      <w:pPr>
        <w:autoSpaceDE w:val="0"/>
        <w:autoSpaceDN w:val="0"/>
        <w:adjustRightInd w:val="0"/>
        <w:rPr>
          <w:bCs/>
          <w:sz w:val="24"/>
        </w:rPr>
      </w:pPr>
      <w:r>
        <w:rPr>
          <w:bCs/>
          <w:sz w:val="24"/>
        </w:rPr>
        <w:t xml:space="preserve">                </w:t>
      </w:r>
      <w:r w:rsidR="006928EB">
        <w:rPr>
          <w:bCs/>
          <w:sz w:val="24"/>
        </w:rPr>
        <w:t xml:space="preserve">    </w:t>
      </w:r>
      <w:r>
        <w:rPr>
          <w:bCs/>
          <w:sz w:val="24"/>
        </w:rPr>
        <w:t>ředitel</w:t>
      </w:r>
    </w:p>
    <w:p w:rsidR="00FB533C" w:rsidRPr="00A12374" w:rsidRDefault="00FB533C" w:rsidP="00FB533C">
      <w:pPr>
        <w:pageBreakBefore/>
        <w:autoSpaceDE w:val="0"/>
        <w:autoSpaceDN w:val="0"/>
        <w:adjustRightInd w:val="0"/>
        <w:spacing w:after="120"/>
        <w:rPr>
          <w:bCs/>
          <w:sz w:val="24"/>
        </w:rPr>
      </w:pPr>
      <w:r>
        <w:rPr>
          <w:bCs/>
          <w:sz w:val="24"/>
        </w:rPr>
        <w:lastRenderedPageBreak/>
        <w:t>P</w:t>
      </w:r>
      <w:r w:rsidRPr="00A12374">
        <w:rPr>
          <w:bCs/>
          <w:sz w:val="24"/>
        </w:rPr>
        <w:t xml:space="preserve">říloha č. </w:t>
      </w:r>
      <w:r>
        <w:rPr>
          <w:bCs/>
          <w:sz w:val="24"/>
        </w:rPr>
        <w:t>1</w:t>
      </w:r>
    </w:p>
    <w:p w:rsidR="00FB533C" w:rsidRPr="00595E50" w:rsidRDefault="00FB533C" w:rsidP="00FB533C">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FB533C" w:rsidRPr="009C4BA1" w:rsidRDefault="00FB533C" w:rsidP="00FB533C"/>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430"/>
        <w:gridCol w:w="3120"/>
        <w:gridCol w:w="1413"/>
      </w:tblGrid>
      <w:tr w:rsidR="00FB533C" w:rsidRPr="0036336D" w:rsidTr="00095767">
        <w:trPr>
          <w:trHeight w:val="426"/>
        </w:trPr>
        <w:tc>
          <w:tcPr>
            <w:tcW w:w="2725" w:type="pct"/>
            <w:tcBorders>
              <w:top w:val="single" w:sz="4" w:space="0" w:color="auto"/>
              <w:bottom w:val="single" w:sz="4" w:space="0" w:color="auto"/>
            </w:tcBorders>
            <w:vAlign w:val="center"/>
          </w:tcPr>
          <w:p w:rsidR="00FB533C" w:rsidRPr="00A12374" w:rsidRDefault="00FB533C" w:rsidP="00095767">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FB533C" w:rsidRPr="00A12374" w:rsidRDefault="00FB533C" w:rsidP="00095767">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FB533C" w:rsidRPr="00A12374" w:rsidRDefault="00FB533C" w:rsidP="00095767">
            <w:pPr>
              <w:jc w:val="center"/>
              <w:rPr>
                <w:rFonts w:ascii="Arial" w:hAnsi="Arial" w:cs="Arial"/>
                <w:b/>
              </w:rPr>
            </w:pPr>
            <w:r w:rsidRPr="00A12374">
              <w:rPr>
                <w:rFonts w:ascii="Arial" w:hAnsi="Arial" w:cs="Arial"/>
                <w:b/>
              </w:rPr>
              <w:t>Rozsah krácení [Kč]</w:t>
            </w:r>
          </w:p>
        </w:tc>
      </w:tr>
      <w:tr w:rsidR="00FB533C" w:rsidRPr="0036336D" w:rsidTr="00095767">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FB533C">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340"/>
        </w:trPr>
        <w:tc>
          <w:tcPr>
            <w:tcW w:w="2725" w:type="pct"/>
            <w:tcBorders>
              <w:top w:val="single"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FB533C" w:rsidRPr="0036336D" w:rsidTr="00095767">
        <w:trPr>
          <w:trHeight w:val="691"/>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color w:val="FF0000"/>
                <w:sz w:val="18"/>
              </w:rPr>
            </w:pPr>
            <w:r w:rsidRPr="0036336D">
              <w:rPr>
                <w:rFonts w:ascii="Arial" w:hAnsi="Arial" w:cs="Arial"/>
                <w:sz w:val="18"/>
              </w:rPr>
              <w:t>300 – 800</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rPr>
              <w:t>Nepřevzetí / nepředání rizik od podzhotovitele</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pacing w:val="-4"/>
                <w:sz w:val="18"/>
              </w:rPr>
            </w:pPr>
            <w:r>
              <w:rPr>
                <w:rFonts w:ascii="Arial" w:hAnsi="Arial" w:cs="Arial"/>
                <w:spacing w:val="-4"/>
                <w:sz w:val="18"/>
              </w:rPr>
              <w:t>500</w:t>
            </w:r>
          </w:p>
        </w:tc>
      </w:tr>
      <w:tr w:rsidR="00FB533C" w:rsidRPr="0036336D" w:rsidTr="00095767">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5000</w:t>
            </w:r>
          </w:p>
        </w:tc>
      </w:tr>
      <w:tr w:rsidR="00FB533C" w:rsidRPr="0036336D" w:rsidTr="00095767">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521"/>
        </w:trPr>
        <w:tc>
          <w:tcPr>
            <w:tcW w:w="2725" w:type="pct"/>
            <w:tcBorders>
              <w:bottom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FB533C" w:rsidRPr="0036336D" w:rsidRDefault="00FB533C" w:rsidP="00095767">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FB533C" w:rsidRPr="0036336D" w:rsidTr="00095767">
        <w:trPr>
          <w:trHeight w:val="479"/>
        </w:trPr>
        <w:tc>
          <w:tcPr>
            <w:tcW w:w="2725" w:type="pct"/>
            <w:tcBorders>
              <w:top w:val="dotted" w:sz="4" w:space="0" w:color="auto"/>
              <w:bottom w:val="dotted" w:sz="4" w:space="0" w:color="auto"/>
            </w:tcBorders>
            <w:vAlign w:val="center"/>
          </w:tcPr>
          <w:p w:rsidR="00FB533C" w:rsidRPr="0036336D" w:rsidRDefault="00FB533C" w:rsidP="00550430">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sidR="00550430">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FB533C" w:rsidRPr="0036336D" w:rsidTr="00095767">
        <w:trPr>
          <w:trHeight w:val="340"/>
        </w:trPr>
        <w:tc>
          <w:tcPr>
            <w:tcW w:w="2725" w:type="pct"/>
            <w:tcBorders>
              <w:top w:val="dotted" w:sz="4" w:space="0" w:color="auto"/>
              <w:bottom w:val="single"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bottom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1000</w:t>
            </w:r>
          </w:p>
        </w:tc>
      </w:tr>
      <w:tr w:rsidR="00FB533C" w:rsidRPr="0036336D" w:rsidTr="00095767">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701"/>
        </w:trPr>
        <w:tc>
          <w:tcPr>
            <w:tcW w:w="2725" w:type="pct"/>
            <w:tcBorders>
              <w:top w:val="single"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FB533C" w:rsidRDefault="00FB533C" w:rsidP="00095767">
            <w:pPr>
              <w:rPr>
                <w:rFonts w:ascii="Arial" w:hAnsi="Arial" w:cs="Arial"/>
                <w:sz w:val="18"/>
              </w:rPr>
            </w:pPr>
            <w:r w:rsidRPr="0036336D">
              <w:rPr>
                <w:rFonts w:ascii="Arial" w:hAnsi="Arial" w:cs="Arial"/>
                <w:sz w:val="18"/>
              </w:rPr>
              <w:t xml:space="preserve">Zák. 133/1985 Sb., </w:t>
            </w:r>
          </w:p>
          <w:p w:rsidR="00FB533C" w:rsidRPr="0036336D" w:rsidRDefault="00FB533C" w:rsidP="00095767">
            <w:pPr>
              <w:rPr>
                <w:rFonts w:ascii="Arial" w:hAnsi="Arial" w:cs="Arial"/>
                <w:sz w:val="18"/>
              </w:rPr>
            </w:pPr>
            <w:r>
              <w:rPr>
                <w:rFonts w:ascii="Arial" w:hAnsi="Arial" w:cs="Arial"/>
                <w:sz w:val="18"/>
              </w:rPr>
              <w:t>V</w:t>
            </w:r>
            <w:r w:rsidRPr="0036336D">
              <w:rPr>
                <w:rFonts w:ascii="Arial" w:hAnsi="Arial" w:cs="Arial"/>
                <w:sz w:val="18"/>
              </w:rPr>
              <w:t>yhl. 246/2001 Sb.</w:t>
            </w:r>
          </w:p>
        </w:tc>
        <w:tc>
          <w:tcPr>
            <w:tcW w:w="709" w:type="pct"/>
            <w:tcBorders>
              <w:top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1000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FB533C" w:rsidRDefault="00FB533C" w:rsidP="00095767">
            <w:pPr>
              <w:rPr>
                <w:rFonts w:ascii="Arial" w:hAnsi="Arial" w:cs="Arial"/>
                <w:sz w:val="18"/>
              </w:rPr>
            </w:pPr>
            <w:r w:rsidRPr="0036336D">
              <w:rPr>
                <w:rFonts w:ascii="Arial" w:hAnsi="Arial" w:cs="Arial"/>
                <w:sz w:val="18"/>
              </w:rPr>
              <w:t xml:space="preserve">Zák. 262/2006 Sb., </w:t>
            </w:r>
          </w:p>
          <w:p w:rsidR="00FB533C" w:rsidRPr="0036336D" w:rsidRDefault="00FB533C" w:rsidP="00095767">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300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FB533C" w:rsidRPr="0036336D" w:rsidRDefault="00FB533C" w:rsidP="00095767">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vAlign w:val="center"/>
          </w:tcPr>
          <w:p w:rsidR="00FB533C" w:rsidRPr="0036336D" w:rsidRDefault="00FB533C" w:rsidP="00095767">
            <w:pPr>
              <w:jc w:val="center"/>
              <w:rPr>
                <w:rFonts w:ascii="Arial" w:hAnsi="Arial" w:cs="Arial"/>
                <w:sz w:val="18"/>
              </w:rPr>
            </w:pPr>
            <w:r>
              <w:rPr>
                <w:rFonts w:ascii="Arial" w:hAnsi="Arial" w:cs="Arial"/>
                <w:sz w:val="18"/>
              </w:rPr>
              <w:t>100</w:t>
            </w:r>
            <w:r w:rsidRPr="0036336D">
              <w:rPr>
                <w:rFonts w:ascii="Arial" w:hAnsi="Arial" w:cs="Arial"/>
                <w:sz w:val="18"/>
              </w:rPr>
              <w:t>00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FB533C" w:rsidRPr="0036336D" w:rsidRDefault="00FB533C" w:rsidP="00095767">
            <w:pPr>
              <w:rPr>
                <w:rFonts w:ascii="Arial" w:hAnsi="Arial" w:cs="Arial"/>
                <w:sz w:val="18"/>
              </w:rPr>
            </w:pPr>
            <w:r w:rsidRPr="0036336D">
              <w:rPr>
                <w:rFonts w:ascii="Arial" w:hAnsi="Arial" w:cs="Arial"/>
                <w:sz w:val="18"/>
              </w:rPr>
              <w:t xml:space="preserve">Vyhl. 87/2000 Sb., </w:t>
            </w:r>
            <w:r>
              <w:rPr>
                <w:rFonts w:ascii="Arial" w:hAnsi="Arial" w:cs="Arial"/>
                <w:sz w:val="18"/>
              </w:rPr>
              <w:t>čl. 4.8</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FB533C" w:rsidRPr="0036336D" w:rsidRDefault="00FB533C" w:rsidP="00095767">
            <w:pPr>
              <w:rPr>
                <w:rFonts w:ascii="Arial" w:hAnsi="Arial" w:cs="Arial"/>
                <w:sz w:val="18"/>
              </w:rPr>
            </w:pPr>
            <w:r w:rsidRPr="0036336D">
              <w:rPr>
                <w:rFonts w:ascii="Arial" w:hAnsi="Arial" w:cs="Arial"/>
                <w:sz w:val="18"/>
              </w:rPr>
              <w:t xml:space="preserve">Zák. 133/1985 Sb. </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200 – 500</w:t>
            </w:r>
          </w:p>
        </w:tc>
      </w:tr>
      <w:tr w:rsidR="00FB533C" w:rsidRPr="0036336D" w:rsidTr="00095767">
        <w:trPr>
          <w:trHeight w:val="340"/>
        </w:trPr>
        <w:tc>
          <w:tcPr>
            <w:tcW w:w="2725" w:type="pct"/>
            <w:tcBorders>
              <w:top w:val="single" w:sz="4" w:space="0" w:color="auto"/>
              <w:bottom w:val="single" w:sz="4" w:space="0" w:color="auto"/>
            </w:tcBorders>
            <w:vAlign w:val="center"/>
          </w:tcPr>
          <w:p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340"/>
        </w:trPr>
        <w:tc>
          <w:tcPr>
            <w:tcW w:w="2725" w:type="pct"/>
            <w:tcBorders>
              <w:top w:val="single"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FB533C" w:rsidRPr="0036336D" w:rsidRDefault="00FB533C" w:rsidP="00095767">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5000</w:t>
            </w:r>
          </w:p>
        </w:tc>
      </w:tr>
      <w:tr w:rsidR="00FB533C" w:rsidRPr="0036336D" w:rsidTr="00095767">
        <w:trPr>
          <w:trHeight w:val="340"/>
        </w:trPr>
        <w:tc>
          <w:tcPr>
            <w:tcW w:w="2725" w:type="pct"/>
            <w:tcBorders>
              <w:top w:val="dotted" w:sz="4" w:space="0" w:color="auto"/>
              <w:bottom w:val="single"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FB533C" w:rsidRPr="0036336D" w:rsidRDefault="00FB533C" w:rsidP="00095767">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300 / závada</w:t>
            </w:r>
          </w:p>
        </w:tc>
      </w:tr>
    </w:tbl>
    <w:p w:rsidR="00FB533C" w:rsidRDefault="00FB533C" w:rsidP="00FB533C">
      <w:pPr>
        <w:jc w:val="both"/>
        <w:rPr>
          <w:b/>
          <w:sz w:val="24"/>
          <w:szCs w:val="24"/>
        </w:rPr>
      </w:pPr>
    </w:p>
    <w:p w:rsidR="00FB533C" w:rsidRDefault="00FB533C" w:rsidP="00FB533C">
      <w:pPr>
        <w:jc w:val="both"/>
        <w:rPr>
          <w:b/>
          <w:sz w:val="24"/>
          <w:szCs w:val="24"/>
        </w:rPr>
      </w:pPr>
    </w:p>
    <w:p w:rsidR="00FB533C" w:rsidRDefault="00FB533C" w:rsidP="00FB533C">
      <w:pPr>
        <w:jc w:val="both"/>
        <w:rPr>
          <w:sz w:val="24"/>
          <w:szCs w:val="24"/>
        </w:rPr>
      </w:pPr>
    </w:p>
    <w:p w:rsidR="00FB533C" w:rsidRDefault="00FB533C" w:rsidP="00595E50">
      <w:pPr>
        <w:autoSpaceDE w:val="0"/>
        <w:autoSpaceDN w:val="0"/>
        <w:adjustRightInd w:val="0"/>
        <w:rPr>
          <w:bCs/>
          <w:sz w:val="24"/>
        </w:rPr>
      </w:pPr>
    </w:p>
    <w:sectPr w:rsidR="00FB533C" w:rsidSect="007830EB">
      <w:headerReference w:type="even" r:id="rId9"/>
      <w:headerReference w:type="default" r:id="rId10"/>
      <w:footerReference w:type="even" r:id="rId11"/>
      <w:footerReference w:type="default" r:id="rId12"/>
      <w:pgSz w:w="11907" w:h="16840"/>
      <w:pgMar w:top="1440" w:right="1080" w:bottom="1440" w:left="1080"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062" w:rsidRDefault="00237062">
      <w:r>
        <w:separator/>
      </w:r>
    </w:p>
  </w:endnote>
  <w:endnote w:type="continuationSeparator" w:id="0">
    <w:p w:rsidR="00237062" w:rsidRDefault="0023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D438F0">
      <w:rPr>
        <w:rStyle w:val="slostrnky"/>
        <w:noProof/>
      </w:rPr>
      <w:t>1</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062" w:rsidRDefault="00237062">
      <w:r>
        <w:separator/>
      </w:r>
    </w:p>
  </w:footnote>
  <w:footnote w:type="continuationSeparator" w:id="0">
    <w:p w:rsidR="00237062" w:rsidRDefault="00237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CCA" w:rsidRDefault="00B15485" w:rsidP="00F76CCA">
    <w:pPr>
      <w:pStyle w:val="Zhlav"/>
      <w:jc w:val="right"/>
      <w:rPr>
        <w:sz w:val="24"/>
        <w:szCs w:val="24"/>
      </w:rPr>
    </w:pPr>
    <w:r>
      <w:rPr>
        <w:sz w:val="24"/>
        <w:szCs w:val="24"/>
      </w:rPr>
      <w:t>Příloha č. 3</w:t>
    </w:r>
  </w:p>
  <w:p w:rsidR="00B15485" w:rsidRDefault="00B15485" w:rsidP="00F76CCA">
    <w:pPr>
      <w:pStyle w:val="Zhlav"/>
      <w:jc w:val="right"/>
      <w:rPr>
        <w:sz w:val="24"/>
        <w:szCs w:val="24"/>
      </w:rPr>
    </w:pPr>
    <w:r>
      <w:rPr>
        <w:sz w:val="24"/>
        <w:szCs w:val="24"/>
      </w:rPr>
      <w:t>Návrh smlouvy o dílo</w:t>
    </w:r>
  </w:p>
  <w:p w:rsidR="00731325" w:rsidRPr="00F76CCA" w:rsidRDefault="00731325" w:rsidP="00F76CC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9EB3FCB"/>
    <w:multiLevelType w:val="hybridMultilevel"/>
    <w:tmpl w:val="28F6B200"/>
    <w:lvl w:ilvl="0" w:tplc="5110299C">
      <w:start w:val="1"/>
      <w:numFmt w:val="decimal"/>
      <w:lvlText w:val="10.%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682E91"/>
    <w:multiLevelType w:val="hybridMultilevel"/>
    <w:tmpl w:val="DC08A82C"/>
    <w:lvl w:ilvl="0" w:tplc="6BB8F4F4">
      <w:start w:val="1"/>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144B4620"/>
    <w:multiLevelType w:val="hybridMultilevel"/>
    <w:tmpl w:val="505C2A50"/>
    <w:lvl w:ilvl="0" w:tplc="4B44C98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486520"/>
    <w:multiLevelType w:val="hybridMultilevel"/>
    <w:tmpl w:val="8F5C5CCC"/>
    <w:lvl w:ilvl="0" w:tplc="52C020E6">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F02555D"/>
    <w:multiLevelType w:val="hybridMultilevel"/>
    <w:tmpl w:val="16924D9E"/>
    <w:lvl w:ilvl="0" w:tplc="1E948F62">
      <w:start w:val="1"/>
      <w:numFmt w:val="decimal"/>
      <w:lvlText w:val="6.%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1FA3D89"/>
    <w:multiLevelType w:val="hybridMultilevel"/>
    <w:tmpl w:val="C23E7D26"/>
    <w:lvl w:ilvl="0" w:tplc="8940FA94">
      <w:start w:val="1"/>
      <w:numFmt w:val="upperRoman"/>
      <w:lvlText w:val="%1."/>
      <w:lvlJc w:val="left"/>
      <w:pPr>
        <w:ind w:left="4321" w:hanging="720"/>
      </w:pPr>
      <w:rPr>
        <w:rFonts w:hint="default"/>
        <w:u w:val="single"/>
      </w:rPr>
    </w:lvl>
    <w:lvl w:ilvl="1" w:tplc="04050019" w:tentative="1">
      <w:start w:val="1"/>
      <w:numFmt w:val="lowerLetter"/>
      <w:lvlText w:val="%2."/>
      <w:lvlJc w:val="left"/>
      <w:pPr>
        <w:ind w:left="4681" w:hanging="360"/>
      </w:pPr>
    </w:lvl>
    <w:lvl w:ilvl="2" w:tplc="0405001B" w:tentative="1">
      <w:start w:val="1"/>
      <w:numFmt w:val="lowerRoman"/>
      <w:lvlText w:val="%3."/>
      <w:lvlJc w:val="right"/>
      <w:pPr>
        <w:ind w:left="5401" w:hanging="180"/>
      </w:pPr>
    </w:lvl>
    <w:lvl w:ilvl="3" w:tplc="0405000F" w:tentative="1">
      <w:start w:val="1"/>
      <w:numFmt w:val="decimal"/>
      <w:lvlText w:val="%4."/>
      <w:lvlJc w:val="left"/>
      <w:pPr>
        <w:ind w:left="6121" w:hanging="360"/>
      </w:pPr>
    </w:lvl>
    <w:lvl w:ilvl="4" w:tplc="04050019" w:tentative="1">
      <w:start w:val="1"/>
      <w:numFmt w:val="lowerLetter"/>
      <w:lvlText w:val="%5."/>
      <w:lvlJc w:val="left"/>
      <w:pPr>
        <w:ind w:left="6841" w:hanging="360"/>
      </w:pPr>
    </w:lvl>
    <w:lvl w:ilvl="5" w:tplc="0405001B" w:tentative="1">
      <w:start w:val="1"/>
      <w:numFmt w:val="lowerRoman"/>
      <w:lvlText w:val="%6."/>
      <w:lvlJc w:val="right"/>
      <w:pPr>
        <w:ind w:left="7561" w:hanging="180"/>
      </w:pPr>
    </w:lvl>
    <w:lvl w:ilvl="6" w:tplc="0405000F" w:tentative="1">
      <w:start w:val="1"/>
      <w:numFmt w:val="decimal"/>
      <w:lvlText w:val="%7."/>
      <w:lvlJc w:val="left"/>
      <w:pPr>
        <w:ind w:left="8281" w:hanging="360"/>
      </w:pPr>
    </w:lvl>
    <w:lvl w:ilvl="7" w:tplc="04050019" w:tentative="1">
      <w:start w:val="1"/>
      <w:numFmt w:val="lowerLetter"/>
      <w:lvlText w:val="%8."/>
      <w:lvlJc w:val="left"/>
      <w:pPr>
        <w:ind w:left="9001" w:hanging="360"/>
      </w:pPr>
    </w:lvl>
    <w:lvl w:ilvl="8" w:tplc="0405001B" w:tentative="1">
      <w:start w:val="1"/>
      <w:numFmt w:val="lowerRoman"/>
      <w:lvlText w:val="%9."/>
      <w:lvlJc w:val="right"/>
      <w:pPr>
        <w:ind w:left="9721" w:hanging="180"/>
      </w:pPr>
    </w:lvl>
  </w:abstractNum>
  <w:abstractNum w:abstractNumId="12" w15:restartNumberingAfterBreak="0">
    <w:nsid w:val="2A623123"/>
    <w:multiLevelType w:val="hybridMultilevel"/>
    <w:tmpl w:val="E31ADF0A"/>
    <w:lvl w:ilvl="0" w:tplc="1CAA2F40">
      <w:numFmt w:val="bullet"/>
      <w:lvlText w:val="-"/>
      <w:lvlJc w:val="left"/>
      <w:pPr>
        <w:ind w:left="720" w:hanging="360"/>
      </w:pPr>
      <w:rPr>
        <w:rFonts w:ascii="Times New Roman" w:eastAsia="Calibr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B466B2"/>
    <w:multiLevelType w:val="hybridMultilevel"/>
    <w:tmpl w:val="7A98A41C"/>
    <w:lvl w:ilvl="0" w:tplc="BD5E2FA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6" w15:restartNumberingAfterBreak="0">
    <w:nsid w:val="35AC42DC"/>
    <w:multiLevelType w:val="hybridMultilevel"/>
    <w:tmpl w:val="4536873E"/>
    <w:lvl w:ilvl="0" w:tplc="1410F104">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9C45AF"/>
    <w:multiLevelType w:val="hybridMultilevel"/>
    <w:tmpl w:val="F82E932E"/>
    <w:lvl w:ilvl="0" w:tplc="34C244C0">
      <w:start w:val="1"/>
      <w:numFmt w:val="upperRoman"/>
      <w:lvlText w:val="%1."/>
      <w:lvlJc w:val="left"/>
      <w:pPr>
        <w:ind w:left="4320" w:hanging="720"/>
      </w:pPr>
      <w:rPr>
        <w:rFonts w:hint="default"/>
      </w:rPr>
    </w:lvl>
    <w:lvl w:ilvl="1" w:tplc="04050019" w:tentative="1">
      <w:start w:val="1"/>
      <w:numFmt w:val="lowerLetter"/>
      <w:lvlText w:val="%2."/>
      <w:lvlJc w:val="left"/>
      <w:pPr>
        <w:ind w:left="4680" w:hanging="360"/>
      </w:pPr>
    </w:lvl>
    <w:lvl w:ilvl="2" w:tplc="0405001B" w:tentative="1">
      <w:start w:val="1"/>
      <w:numFmt w:val="lowerRoman"/>
      <w:lvlText w:val="%3."/>
      <w:lvlJc w:val="right"/>
      <w:pPr>
        <w:ind w:left="5400" w:hanging="180"/>
      </w:pPr>
    </w:lvl>
    <w:lvl w:ilvl="3" w:tplc="0405000F" w:tentative="1">
      <w:start w:val="1"/>
      <w:numFmt w:val="decimal"/>
      <w:lvlText w:val="%4."/>
      <w:lvlJc w:val="left"/>
      <w:pPr>
        <w:ind w:left="6120" w:hanging="360"/>
      </w:pPr>
    </w:lvl>
    <w:lvl w:ilvl="4" w:tplc="04050019" w:tentative="1">
      <w:start w:val="1"/>
      <w:numFmt w:val="lowerLetter"/>
      <w:lvlText w:val="%5."/>
      <w:lvlJc w:val="left"/>
      <w:pPr>
        <w:ind w:left="6840" w:hanging="360"/>
      </w:pPr>
    </w:lvl>
    <w:lvl w:ilvl="5" w:tplc="0405001B" w:tentative="1">
      <w:start w:val="1"/>
      <w:numFmt w:val="lowerRoman"/>
      <w:lvlText w:val="%6."/>
      <w:lvlJc w:val="right"/>
      <w:pPr>
        <w:ind w:left="7560" w:hanging="180"/>
      </w:pPr>
    </w:lvl>
    <w:lvl w:ilvl="6" w:tplc="0405000F" w:tentative="1">
      <w:start w:val="1"/>
      <w:numFmt w:val="decimal"/>
      <w:lvlText w:val="%7."/>
      <w:lvlJc w:val="left"/>
      <w:pPr>
        <w:ind w:left="8280" w:hanging="360"/>
      </w:pPr>
    </w:lvl>
    <w:lvl w:ilvl="7" w:tplc="04050019" w:tentative="1">
      <w:start w:val="1"/>
      <w:numFmt w:val="lowerLetter"/>
      <w:lvlText w:val="%8."/>
      <w:lvlJc w:val="left"/>
      <w:pPr>
        <w:ind w:left="9000" w:hanging="360"/>
      </w:pPr>
    </w:lvl>
    <w:lvl w:ilvl="8" w:tplc="0405001B" w:tentative="1">
      <w:start w:val="1"/>
      <w:numFmt w:val="lowerRoman"/>
      <w:lvlText w:val="%9."/>
      <w:lvlJc w:val="right"/>
      <w:pPr>
        <w:ind w:left="9720" w:hanging="180"/>
      </w:pPr>
    </w:lvl>
  </w:abstractNum>
  <w:abstractNum w:abstractNumId="20" w15:restartNumberingAfterBreak="0">
    <w:nsid w:val="473460A3"/>
    <w:multiLevelType w:val="hybridMultilevel"/>
    <w:tmpl w:val="CBB6BA90"/>
    <w:lvl w:ilvl="0" w:tplc="190C2376">
      <w:start w:val="1"/>
      <w:numFmt w:val="upperRoman"/>
      <w:lvlText w:val="%1."/>
      <w:lvlJc w:val="left"/>
      <w:pPr>
        <w:ind w:left="4320" w:hanging="720"/>
      </w:pPr>
      <w:rPr>
        <w:rFonts w:hint="default"/>
      </w:rPr>
    </w:lvl>
    <w:lvl w:ilvl="1" w:tplc="04050019" w:tentative="1">
      <w:start w:val="1"/>
      <w:numFmt w:val="lowerLetter"/>
      <w:lvlText w:val="%2."/>
      <w:lvlJc w:val="left"/>
      <w:pPr>
        <w:ind w:left="4680" w:hanging="360"/>
      </w:pPr>
    </w:lvl>
    <w:lvl w:ilvl="2" w:tplc="0405001B" w:tentative="1">
      <w:start w:val="1"/>
      <w:numFmt w:val="lowerRoman"/>
      <w:lvlText w:val="%3."/>
      <w:lvlJc w:val="right"/>
      <w:pPr>
        <w:ind w:left="5400" w:hanging="180"/>
      </w:pPr>
    </w:lvl>
    <w:lvl w:ilvl="3" w:tplc="0405000F" w:tentative="1">
      <w:start w:val="1"/>
      <w:numFmt w:val="decimal"/>
      <w:lvlText w:val="%4."/>
      <w:lvlJc w:val="left"/>
      <w:pPr>
        <w:ind w:left="6120" w:hanging="360"/>
      </w:pPr>
    </w:lvl>
    <w:lvl w:ilvl="4" w:tplc="04050019" w:tentative="1">
      <w:start w:val="1"/>
      <w:numFmt w:val="lowerLetter"/>
      <w:lvlText w:val="%5."/>
      <w:lvlJc w:val="left"/>
      <w:pPr>
        <w:ind w:left="6840" w:hanging="360"/>
      </w:pPr>
    </w:lvl>
    <w:lvl w:ilvl="5" w:tplc="0405001B" w:tentative="1">
      <w:start w:val="1"/>
      <w:numFmt w:val="lowerRoman"/>
      <w:lvlText w:val="%6."/>
      <w:lvlJc w:val="right"/>
      <w:pPr>
        <w:ind w:left="7560" w:hanging="180"/>
      </w:pPr>
    </w:lvl>
    <w:lvl w:ilvl="6" w:tplc="0405000F" w:tentative="1">
      <w:start w:val="1"/>
      <w:numFmt w:val="decimal"/>
      <w:lvlText w:val="%7."/>
      <w:lvlJc w:val="left"/>
      <w:pPr>
        <w:ind w:left="8280" w:hanging="360"/>
      </w:pPr>
    </w:lvl>
    <w:lvl w:ilvl="7" w:tplc="04050019" w:tentative="1">
      <w:start w:val="1"/>
      <w:numFmt w:val="lowerLetter"/>
      <w:lvlText w:val="%8."/>
      <w:lvlJc w:val="left"/>
      <w:pPr>
        <w:ind w:left="9000" w:hanging="360"/>
      </w:pPr>
    </w:lvl>
    <w:lvl w:ilvl="8" w:tplc="0405001B" w:tentative="1">
      <w:start w:val="1"/>
      <w:numFmt w:val="lowerRoman"/>
      <w:lvlText w:val="%9."/>
      <w:lvlJc w:val="right"/>
      <w:pPr>
        <w:ind w:left="9720" w:hanging="180"/>
      </w:pPr>
    </w:lvl>
  </w:abstractNum>
  <w:abstractNum w:abstractNumId="21"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2" w15:restartNumberingAfterBreak="0">
    <w:nsid w:val="57147099"/>
    <w:multiLevelType w:val="hybridMultilevel"/>
    <w:tmpl w:val="4998E224"/>
    <w:lvl w:ilvl="0" w:tplc="ADB47A7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2C3301D"/>
    <w:multiLevelType w:val="hybridMultilevel"/>
    <w:tmpl w:val="BC42C4B0"/>
    <w:lvl w:ilvl="0" w:tplc="5E6826BE">
      <w:start w:val="1"/>
      <w:numFmt w:val="upperRoman"/>
      <w:lvlText w:val="%1."/>
      <w:lvlJc w:val="left"/>
      <w:pPr>
        <w:ind w:left="5040" w:hanging="720"/>
      </w:pPr>
      <w:rPr>
        <w:rFonts w:hint="default"/>
      </w:rPr>
    </w:lvl>
    <w:lvl w:ilvl="1" w:tplc="04050019" w:tentative="1">
      <w:start w:val="1"/>
      <w:numFmt w:val="lowerLetter"/>
      <w:lvlText w:val="%2."/>
      <w:lvlJc w:val="left"/>
      <w:pPr>
        <w:ind w:left="5400" w:hanging="360"/>
      </w:pPr>
    </w:lvl>
    <w:lvl w:ilvl="2" w:tplc="0405001B" w:tentative="1">
      <w:start w:val="1"/>
      <w:numFmt w:val="lowerRoman"/>
      <w:lvlText w:val="%3."/>
      <w:lvlJc w:val="right"/>
      <w:pPr>
        <w:ind w:left="6120" w:hanging="180"/>
      </w:pPr>
    </w:lvl>
    <w:lvl w:ilvl="3" w:tplc="0405000F" w:tentative="1">
      <w:start w:val="1"/>
      <w:numFmt w:val="decimal"/>
      <w:lvlText w:val="%4."/>
      <w:lvlJc w:val="left"/>
      <w:pPr>
        <w:ind w:left="6840" w:hanging="360"/>
      </w:pPr>
    </w:lvl>
    <w:lvl w:ilvl="4" w:tplc="04050019" w:tentative="1">
      <w:start w:val="1"/>
      <w:numFmt w:val="lowerLetter"/>
      <w:lvlText w:val="%5."/>
      <w:lvlJc w:val="left"/>
      <w:pPr>
        <w:ind w:left="7560" w:hanging="360"/>
      </w:pPr>
    </w:lvl>
    <w:lvl w:ilvl="5" w:tplc="0405001B" w:tentative="1">
      <w:start w:val="1"/>
      <w:numFmt w:val="lowerRoman"/>
      <w:lvlText w:val="%6."/>
      <w:lvlJc w:val="right"/>
      <w:pPr>
        <w:ind w:left="8280" w:hanging="180"/>
      </w:pPr>
    </w:lvl>
    <w:lvl w:ilvl="6" w:tplc="0405000F" w:tentative="1">
      <w:start w:val="1"/>
      <w:numFmt w:val="decimal"/>
      <w:lvlText w:val="%7."/>
      <w:lvlJc w:val="left"/>
      <w:pPr>
        <w:ind w:left="9000" w:hanging="360"/>
      </w:pPr>
    </w:lvl>
    <w:lvl w:ilvl="7" w:tplc="04050019" w:tentative="1">
      <w:start w:val="1"/>
      <w:numFmt w:val="lowerLetter"/>
      <w:lvlText w:val="%8."/>
      <w:lvlJc w:val="left"/>
      <w:pPr>
        <w:ind w:left="9720" w:hanging="360"/>
      </w:pPr>
    </w:lvl>
    <w:lvl w:ilvl="8" w:tplc="0405001B" w:tentative="1">
      <w:start w:val="1"/>
      <w:numFmt w:val="lowerRoman"/>
      <w:lvlText w:val="%9."/>
      <w:lvlJc w:val="right"/>
      <w:pPr>
        <w:ind w:left="10440" w:hanging="180"/>
      </w:pPr>
    </w:lvl>
  </w:abstractNum>
  <w:abstractNum w:abstractNumId="25" w15:restartNumberingAfterBreak="0">
    <w:nsid w:val="64B65EEE"/>
    <w:multiLevelType w:val="singleLevel"/>
    <w:tmpl w:val="DFE6FA50"/>
    <w:lvl w:ilvl="0">
      <w:start w:val="1"/>
      <w:numFmt w:val="decimal"/>
      <w:lvlText w:val="4.%1"/>
      <w:lvlJc w:val="left"/>
      <w:pPr>
        <w:tabs>
          <w:tab w:val="num" w:pos="851"/>
        </w:tabs>
        <w:ind w:left="851" w:hanging="851"/>
      </w:pPr>
      <w:rPr>
        <w:rFonts w:ascii="Times New Roman" w:hAnsi="Times New Roman" w:cs="Times New Roman" w:hint="default"/>
        <w:b/>
        <w:i w:val="0"/>
        <w:color w:val="auto"/>
        <w:sz w:val="22"/>
        <w:u w:val="none"/>
      </w:rPr>
    </w:lvl>
  </w:abstractNum>
  <w:abstractNum w:abstractNumId="26" w15:restartNumberingAfterBreak="0">
    <w:nsid w:val="64C517C8"/>
    <w:multiLevelType w:val="hybridMultilevel"/>
    <w:tmpl w:val="AF9CA246"/>
    <w:lvl w:ilvl="0" w:tplc="CE5653C8">
      <w:start w:val="1"/>
      <w:numFmt w:val="upperRoman"/>
      <w:lvlText w:val="%1."/>
      <w:lvlJc w:val="left"/>
      <w:pPr>
        <w:ind w:left="4320" w:hanging="720"/>
      </w:pPr>
      <w:rPr>
        <w:rFonts w:hint="default"/>
      </w:rPr>
    </w:lvl>
    <w:lvl w:ilvl="1" w:tplc="04050019" w:tentative="1">
      <w:start w:val="1"/>
      <w:numFmt w:val="lowerLetter"/>
      <w:lvlText w:val="%2."/>
      <w:lvlJc w:val="left"/>
      <w:pPr>
        <w:ind w:left="4680" w:hanging="360"/>
      </w:pPr>
    </w:lvl>
    <w:lvl w:ilvl="2" w:tplc="0405001B" w:tentative="1">
      <w:start w:val="1"/>
      <w:numFmt w:val="lowerRoman"/>
      <w:lvlText w:val="%3."/>
      <w:lvlJc w:val="right"/>
      <w:pPr>
        <w:ind w:left="5400" w:hanging="180"/>
      </w:pPr>
    </w:lvl>
    <w:lvl w:ilvl="3" w:tplc="0405000F" w:tentative="1">
      <w:start w:val="1"/>
      <w:numFmt w:val="decimal"/>
      <w:lvlText w:val="%4."/>
      <w:lvlJc w:val="left"/>
      <w:pPr>
        <w:ind w:left="6120" w:hanging="360"/>
      </w:pPr>
    </w:lvl>
    <w:lvl w:ilvl="4" w:tplc="04050019" w:tentative="1">
      <w:start w:val="1"/>
      <w:numFmt w:val="lowerLetter"/>
      <w:lvlText w:val="%5."/>
      <w:lvlJc w:val="left"/>
      <w:pPr>
        <w:ind w:left="6840" w:hanging="360"/>
      </w:pPr>
    </w:lvl>
    <w:lvl w:ilvl="5" w:tplc="0405001B" w:tentative="1">
      <w:start w:val="1"/>
      <w:numFmt w:val="lowerRoman"/>
      <w:lvlText w:val="%6."/>
      <w:lvlJc w:val="right"/>
      <w:pPr>
        <w:ind w:left="7560" w:hanging="180"/>
      </w:pPr>
    </w:lvl>
    <w:lvl w:ilvl="6" w:tplc="0405000F" w:tentative="1">
      <w:start w:val="1"/>
      <w:numFmt w:val="decimal"/>
      <w:lvlText w:val="%7."/>
      <w:lvlJc w:val="left"/>
      <w:pPr>
        <w:ind w:left="8280" w:hanging="360"/>
      </w:pPr>
    </w:lvl>
    <w:lvl w:ilvl="7" w:tplc="04050019" w:tentative="1">
      <w:start w:val="1"/>
      <w:numFmt w:val="lowerLetter"/>
      <w:lvlText w:val="%8."/>
      <w:lvlJc w:val="left"/>
      <w:pPr>
        <w:ind w:left="9000" w:hanging="360"/>
      </w:pPr>
    </w:lvl>
    <w:lvl w:ilvl="8" w:tplc="0405001B" w:tentative="1">
      <w:start w:val="1"/>
      <w:numFmt w:val="lowerRoman"/>
      <w:lvlText w:val="%9."/>
      <w:lvlJc w:val="right"/>
      <w:pPr>
        <w:ind w:left="9720" w:hanging="180"/>
      </w:pPr>
    </w:lvl>
  </w:abstractNum>
  <w:abstractNum w:abstractNumId="27"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9" w15:restartNumberingAfterBreak="0">
    <w:nsid w:val="68D03EC9"/>
    <w:multiLevelType w:val="hybridMultilevel"/>
    <w:tmpl w:val="02B0578C"/>
    <w:lvl w:ilvl="0" w:tplc="B9F0C95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ADD5FF2"/>
    <w:multiLevelType w:val="hybridMultilevel"/>
    <w:tmpl w:val="2610C120"/>
    <w:lvl w:ilvl="0" w:tplc="CCA6A8E0">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1" w15:restartNumberingAfterBreak="0">
    <w:nsid w:val="6B061D06"/>
    <w:multiLevelType w:val="hybridMultilevel"/>
    <w:tmpl w:val="D38AFE66"/>
    <w:lvl w:ilvl="0" w:tplc="D146FA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FA4842"/>
    <w:multiLevelType w:val="hybridMultilevel"/>
    <w:tmpl w:val="6BE6F3C0"/>
    <w:lvl w:ilvl="0" w:tplc="A588CE38">
      <w:start w:val="1"/>
      <w:numFmt w:val="decimal"/>
      <w:lvlText w:val="9.%1"/>
      <w:lvlJc w:val="left"/>
      <w:pPr>
        <w:tabs>
          <w:tab w:val="num" w:pos="851"/>
        </w:tabs>
        <w:ind w:left="851" w:hanging="851"/>
      </w:pPr>
      <w:rPr>
        <w:rFonts w:ascii="Times New Roman" w:hAnsi="Times New Roman" w:cs="Times New Roman" w:hint="default"/>
        <w:b/>
        <w:i w:val="0"/>
        <w:color w:val="auto"/>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802316B"/>
    <w:multiLevelType w:val="hybridMultilevel"/>
    <w:tmpl w:val="202CB0DC"/>
    <w:lvl w:ilvl="0" w:tplc="8EEA1A0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788673A7"/>
    <w:multiLevelType w:val="singleLevel"/>
    <w:tmpl w:val="236C543A"/>
    <w:lvl w:ilvl="0">
      <w:start w:val="1"/>
      <w:numFmt w:val="decimal"/>
      <w:lvlText w:val="7.%1"/>
      <w:lvlJc w:val="left"/>
      <w:pPr>
        <w:tabs>
          <w:tab w:val="num" w:pos="851"/>
        </w:tabs>
        <w:ind w:left="851" w:hanging="851"/>
      </w:pPr>
      <w:rPr>
        <w:rFonts w:ascii="Times New Roman" w:hAnsi="Times New Roman" w:cs="Times New Roman" w:hint="default"/>
        <w:b/>
        <w:i w:val="0"/>
        <w:sz w:val="22"/>
        <w:u w:val="none"/>
      </w:rPr>
    </w:lvl>
  </w:abstractNum>
  <w:abstractNum w:abstractNumId="38" w15:restartNumberingAfterBreak="0">
    <w:nsid w:val="78B2174F"/>
    <w:multiLevelType w:val="hybridMultilevel"/>
    <w:tmpl w:val="30EEAA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0"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E8E5EDB"/>
    <w:multiLevelType w:val="hybridMultilevel"/>
    <w:tmpl w:val="555627BE"/>
    <w:lvl w:ilvl="0" w:tplc="79B0CFD2">
      <w:start w:val="1"/>
      <w:numFmt w:val="upperRoman"/>
      <w:lvlText w:val="%1."/>
      <w:lvlJc w:val="left"/>
      <w:pPr>
        <w:ind w:left="5040" w:hanging="720"/>
      </w:pPr>
      <w:rPr>
        <w:rFonts w:hint="default"/>
      </w:rPr>
    </w:lvl>
    <w:lvl w:ilvl="1" w:tplc="04050019" w:tentative="1">
      <w:start w:val="1"/>
      <w:numFmt w:val="lowerLetter"/>
      <w:lvlText w:val="%2."/>
      <w:lvlJc w:val="left"/>
      <w:pPr>
        <w:ind w:left="5400" w:hanging="360"/>
      </w:pPr>
    </w:lvl>
    <w:lvl w:ilvl="2" w:tplc="0405001B" w:tentative="1">
      <w:start w:val="1"/>
      <w:numFmt w:val="lowerRoman"/>
      <w:lvlText w:val="%3."/>
      <w:lvlJc w:val="right"/>
      <w:pPr>
        <w:ind w:left="6120" w:hanging="180"/>
      </w:pPr>
    </w:lvl>
    <w:lvl w:ilvl="3" w:tplc="0405000F" w:tentative="1">
      <w:start w:val="1"/>
      <w:numFmt w:val="decimal"/>
      <w:lvlText w:val="%4."/>
      <w:lvlJc w:val="left"/>
      <w:pPr>
        <w:ind w:left="6840" w:hanging="360"/>
      </w:pPr>
    </w:lvl>
    <w:lvl w:ilvl="4" w:tplc="04050019" w:tentative="1">
      <w:start w:val="1"/>
      <w:numFmt w:val="lowerLetter"/>
      <w:lvlText w:val="%5."/>
      <w:lvlJc w:val="left"/>
      <w:pPr>
        <w:ind w:left="7560" w:hanging="360"/>
      </w:pPr>
    </w:lvl>
    <w:lvl w:ilvl="5" w:tplc="0405001B" w:tentative="1">
      <w:start w:val="1"/>
      <w:numFmt w:val="lowerRoman"/>
      <w:lvlText w:val="%6."/>
      <w:lvlJc w:val="right"/>
      <w:pPr>
        <w:ind w:left="8280" w:hanging="180"/>
      </w:pPr>
    </w:lvl>
    <w:lvl w:ilvl="6" w:tplc="0405000F" w:tentative="1">
      <w:start w:val="1"/>
      <w:numFmt w:val="decimal"/>
      <w:lvlText w:val="%7."/>
      <w:lvlJc w:val="left"/>
      <w:pPr>
        <w:ind w:left="9000" w:hanging="360"/>
      </w:pPr>
    </w:lvl>
    <w:lvl w:ilvl="7" w:tplc="04050019" w:tentative="1">
      <w:start w:val="1"/>
      <w:numFmt w:val="lowerLetter"/>
      <w:lvlText w:val="%8."/>
      <w:lvlJc w:val="left"/>
      <w:pPr>
        <w:ind w:left="9720" w:hanging="360"/>
      </w:pPr>
    </w:lvl>
    <w:lvl w:ilvl="8" w:tplc="0405001B" w:tentative="1">
      <w:start w:val="1"/>
      <w:numFmt w:val="lowerRoman"/>
      <w:lvlText w:val="%9."/>
      <w:lvlJc w:val="right"/>
      <w:pPr>
        <w:ind w:left="10440" w:hanging="180"/>
      </w:pPr>
    </w:lvl>
  </w:abstractNum>
  <w:abstractNum w:abstractNumId="42" w15:restartNumberingAfterBreak="0">
    <w:nsid w:val="7F94334E"/>
    <w:multiLevelType w:val="hybridMultilevel"/>
    <w:tmpl w:val="2054A096"/>
    <w:lvl w:ilvl="0" w:tplc="47D081D2">
      <w:start w:val="1"/>
      <w:numFmt w:val="decimal"/>
      <w:lvlText w:val="5.%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1"/>
  </w:num>
  <w:num w:numId="2">
    <w:abstractNumId w:val="25"/>
  </w:num>
  <w:num w:numId="3">
    <w:abstractNumId w:val="18"/>
  </w:num>
  <w:num w:numId="4">
    <w:abstractNumId w:val="39"/>
  </w:num>
  <w:num w:numId="5">
    <w:abstractNumId w:val="42"/>
  </w:num>
  <w:num w:numId="6">
    <w:abstractNumId w:val="10"/>
  </w:num>
  <w:num w:numId="7">
    <w:abstractNumId w:val="7"/>
  </w:num>
  <w:num w:numId="8">
    <w:abstractNumId w:val="34"/>
  </w:num>
  <w:num w:numId="9">
    <w:abstractNumId w:val="2"/>
  </w:num>
  <w:num w:numId="10">
    <w:abstractNumId w:val="35"/>
  </w:num>
  <w:num w:numId="11">
    <w:abstractNumId w:val="33"/>
  </w:num>
  <w:num w:numId="12">
    <w:abstractNumId w:val="14"/>
  </w:num>
  <w:num w:numId="13">
    <w:abstractNumId w:val="0"/>
  </w:num>
  <w:num w:numId="14">
    <w:abstractNumId w:val="32"/>
  </w:num>
  <w:num w:numId="15">
    <w:abstractNumId w:val="15"/>
  </w:num>
  <w:num w:numId="16">
    <w:abstractNumId w:val="28"/>
  </w:num>
  <w:num w:numId="17">
    <w:abstractNumId w:val="37"/>
  </w:num>
  <w:num w:numId="18">
    <w:abstractNumId w:val="27"/>
  </w:num>
  <w:num w:numId="19">
    <w:abstractNumId w:val="40"/>
  </w:num>
  <w:num w:numId="20">
    <w:abstractNumId w:val="1"/>
  </w:num>
  <w:num w:numId="21">
    <w:abstractNumId w:val="23"/>
  </w:num>
  <w:num w:numId="22">
    <w:abstractNumId w:val="8"/>
  </w:num>
  <w:num w:numId="23">
    <w:abstractNumId w:val="17"/>
  </w:num>
  <w:num w:numId="24">
    <w:abstractNumId w:val="5"/>
  </w:num>
  <w:num w:numId="25">
    <w:abstractNumId w:val="3"/>
  </w:num>
  <w:num w:numId="26">
    <w:abstractNumId w:val="4"/>
  </w:num>
  <w:num w:numId="27">
    <w:abstractNumId w:val="12"/>
  </w:num>
  <w:num w:numId="28">
    <w:abstractNumId w:val="36"/>
  </w:num>
  <w:num w:numId="29">
    <w:abstractNumId w:val="16"/>
  </w:num>
  <w:num w:numId="30">
    <w:abstractNumId w:val="29"/>
  </w:num>
  <w:num w:numId="31">
    <w:abstractNumId w:val="30"/>
  </w:num>
  <w:num w:numId="32">
    <w:abstractNumId w:val="38"/>
  </w:num>
  <w:num w:numId="33">
    <w:abstractNumId w:val="9"/>
  </w:num>
  <w:num w:numId="34">
    <w:abstractNumId w:val="13"/>
  </w:num>
  <w:num w:numId="35">
    <w:abstractNumId w:val="19"/>
  </w:num>
  <w:num w:numId="36">
    <w:abstractNumId w:val="41"/>
  </w:num>
  <w:num w:numId="37">
    <w:abstractNumId w:val="6"/>
  </w:num>
  <w:num w:numId="38">
    <w:abstractNumId w:val="26"/>
  </w:num>
  <w:num w:numId="39">
    <w:abstractNumId w:val="24"/>
  </w:num>
  <w:num w:numId="40">
    <w:abstractNumId w:val="31"/>
  </w:num>
  <w:num w:numId="41">
    <w:abstractNumId w:val="22"/>
  </w:num>
  <w:num w:numId="42">
    <w:abstractNumId w:val="20"/>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2521"/>
    <w:rsid w:val="00011CED"/>
    <w:rsid w:val="00013221"/>
    <w:rsid w:val="000132A7"/>
    <w:rsid w:val="00020757"/>
    <w:rsid w:val="00020971"/>
    <w:rsid w:val="000344C5"/>
    <w:rsid w:val="00036744"/>
    <w:rsid w:val="00040516"/>
    <w:rsid w:val="00043A55"/>
    <w:rsid w:val="0004438B"/>
    <w:rsid w:val="00046914"/>
    <w:rsid w:val="00053D8D"/>
    <w:rsid w:val="00064B1D"/>
    <w:rsid w:val="0006644B"/>
    <w:rsid w:val="0007119C"/>
    <w:rsid w:val="000720DE"/>
    <w:rsid w:val="00072436"/>
    <w:rsid w:val="000726F4"/>
    <w:rsid w:val="00082EE7"/>
    <w:rsid w:val="00085639"/>
    <w:rsid w:val="00085ACD"/>
    <w:rsid w:val="00095FDB"/>
    <w:rsid w:val="00097193"/>
    <w:rsid w:val="000A0A64"/>
    <w:rsid w:val="000A171F"/>
    <w:rsid w:val="000A2E21"/>
    <w:rsid w:val="000A3F7C"/>
    <w:rsid w:val="000A5304"/>
    <w:rsid w:val="000B4217"/>
    <w:rsid w:val="000C3567"/>
    <w:rsid w:val="000C4430"/>
    <w:rsid w:val="000D2A02"/>
    <w:rsid w:val="000D31DF"/>
    <w:rsid w:val="000D63FC"/>
    <w:rsid w:val="000F1102"/>
    <w:rsid w:val="00102CFB"/>
    <w:rsid w:val="00106F97"/>
    <w:rsid w:val="0012112F"/>
    <w:rsid w:val="00124E54"/>
    <w:rsid w:val="00126A9A"/>
    <w:rsid w:val="00133CA3"/>
    <w:rsid w:val="00134292"/>
    <w:rsid w:val="00143F3E"/>
    <w:rsid w:val="00150F3F"/>
    <w:rsid w:val="00167E17"/>
    <w:rsid w:val="00172B03"/>
    <w:rsid w:val="00197CB7"/>
    <w:rsid w:val="001A5AF0"/>
    <w:rsid w:val="001A6F2A"/>
    <w:rsid w:val="001B2011"/>
    <w:rsid w:val="001B51E2"/>
    <w:rsid w:val="00203EBD"/>
    <w:rsid w:val="002179A8"/>
    <w:rsid w:val="00223D61"/>
    <w:rsid w:val="00230FB1"/>
    <w:rsid w:val="002354D1"/>
    <w:rsid w:val="00235F9A"/>
    <w:rsid w:val="00237062"/>
    <w:rsid w:val="0024417C"/>
    <w:rsid w:val="00246940"/>
    <w:rsid w:val="00250B0E"/>
    <w:rsid w:val="00251A87"/>
    <w:rsid w:val="00253876"/>
    <w:rsid w:val="002658A9"/>
    <w:rsid w:val="00265D44"/>
    <w:rsid w:val="00267031"/>
    <w:rsid w:val="0027223D"/>
    <w:rsid w:val="002821D9"/>
    <w:rsid w:val="00295B34"/>
    <w:rsid w:val="002B265D"/>
    <w:rsid w:val="002B39FC"/>
    <w:rsid w:val="002B65DD"/>
    <w:rsid w:val="002C458F"/>
    <w:rsid w:val="002D269D"/>
    <w:rsid w:val="002D2786"/>
    <w:rsid w:val="002D52B0"/>
    <w:rsid w:val="002E7917"/>
    <w:rsid w:val="002F519E"/>
    <w:rsid w:val="00302F96"/>
    <w:rsid w:val="00303BBD"/>
    <w:rsid w:val="00307295"/>
    <w:rsid w:val="0032040C"/>
    <w:rsid w:val="003212B3"/>
    <w:rsid w:val="003231F1"/>
    <w:rsid w:val="0033006B"/>
    <w:rsid w:val="00346428"/>
    <w:rsid w:val="00351647"/>
    <w:rsid w:val="00352D92"/>
    <w:rsid w:val="00353802"/>
    <w:rsid w:val="00361BBB"/>
    <w:rsid w:val="00365E48"/>
    <w:rsid w:val="0036638E"/>
    <w:rsid w:val="0039725D"/>
    <w:rsid w:val="003972B8"/>
    <w:rsid w:val="003A265E"/>
    <w:rsid w:val="003B0799"/>
    <w:rsid w:val="003B4566"/>
    <w:rsid w:val="003B4CC3"/>
    <w:rsid w:val="003B70C8"/>
    <w:rsid w:val="003B7B6D"/>
    <w:rsid w:val="003C35A8"/>
    <w:rsid w:val="003C4B15"/>
    <w:rsid w:val="003C7384"/>
    <w:rsid w:val="003D0288"/>
    <w:rsid w:val="003D09C1"/>
    <w:rsid w:val="003D29D6"/>
    <w:rsid w:val="003D5A9B"/>
    <w:rsid w:val="003E47D3"/>
    <w:rsid w:val="003E6E87"/>
    <w:rsid w:val="003F4000"/>
    <w:rsid w:val="00400C8C"/>
    <w:rsid w:val="004023C0"/>
    <w:rsid w:val="0040457F"/>
    <w:rsid w:val="00406998"/>
    <w:rsid w:val="004331C0"/>
    <w:rsid w:val="004357B7"/>
    <w:rsid w:val="0044412F"/>
    <w:rsid w:val="0044446E"/>
    <w:rsid w:val="004540F1"/>
    <w:rsid w:val="00455900"/>
    <w:rsid w:val="00457DD3"/>
    <w:rsid w:val="0046156D"/>
    <w:rsid w:val="00465C84"/>
    <w:rsid w:val="00466B03"/>
    <w:rsid w:val="00473AE3"/>
    <w:rsid w:val="00481EBB"/>
    <w:rsid w:val="00482F7A"/>
    <w:rsid w:val="0048318A"/>
    <w:rsid w:val="004934DE"/>
    <w:rsid w:val="00495DE3"/>
    <w:rsid w:val="004A65DA"/>
    <w:rsid w:val="004B3E4F"/>
    <w:rsid w:val="004E0FAE"/>
    <w:rsid w:val="004F49F6"/>
    <w:rsid w:val="004F699B"/>
    <w:rsid w:val="004F6AA0"/>
    <w:rsid w:val="00502E1D"/>
    <w:rsid w:val="005138E7"/>
    <w:rsid w:val="00515086"/>
    <w:rsid w:val="00524874"/>
    <w:rsid w:val="00531030"/>
    <w:rsid w:val="00550430"/>
    <w:rsid w:val="00557C70"/>
    <w:rsid w:val="00560BF2"/>
    <w:rsid w:val="00561A21"/>
    <w:rsid w:val="00561F2F"/>
    <w:rsid w:val="005629D6"/>
    <w:rsid w:val="00566F27"/>
    <w:rsid w:val="00572B5C"/>
    <w:rsid w:val="0057338B"/>
    <w:rsid w:val="005848EE"/>
    <w:rsid w:val="00592BD8"/>
    <w:rsid w:val="00595E50"/>
    <w:rsid w:val="005963A8"/>
    <w:rsid w:val="00596B25"/>
    <w:rsid w:val="00597A31"/>
    <w:rsid w:val="005A28B9"/>
    <w:rsid w:val="005A4411"/>
    <w:rsid w:val="005A5731"/>
    <w:rsid w:val="005A6283"/>
    <w:rsid w:val="005B2F7E"/>
    <w:rsid w:val="005B58C5"/>
    <w:rsid w:val="005B6EFE"/>
    <w:rsid w:val="005E1142"/>
    <w:rsid w:val="005E3302"/>
    <w:rsid w:val="005E7139"/>
    <w:rsid w:val="005E7D3D"/>
    <w:rsid w:val="005F7EDB"/>
    <w:rsid w:val="00600C64"/>
    <w:rsid w:val="00602BDB"/>
    <w:rsid w:val="00606C15"/>
    <w:rsid w:val="00615570"/>
    <w:rsid w:val="00621E02"/>
    <w:rsid w:val="006268E8"/>
    <w:rsid w:val="00631A7F"/>
    <w:rsid w:val="006344C1"/>
    <w:rsid w:val="0063584C"/>
    <w:rsid w:val="00636C4C"/>
    <w:rsid w:val="006375DA"/>
    <w:rsid w:val="00654A49"/>
    <w:rsid w:val="00660182"/>
    <w:rsid w:val="00663602"/>
    <w:rsid w:val="00672836"/>
    <w:rsid w:val="006747EF"/>
    <w:rsid w:val="00681A23"/>
    <w:rsid w:val="006904F9"/>
    <w:rsid w:val="0069054F"/>
    <w:rsid w:val="00690BCB"/>
    <w:rsid w:val="006928EB"/>
    <w:rsid w:val="006A1AA4"/>
    <w:rsid w:val="006A2A29"/>
    <w:rsid w:val="006A5382"/>
    <w:rsid w:val="006B45DB"/>
    <w:rsid w:val="006B632E"/>
    <w:rsid w:val="006D2154"/>
    <w:rsid w:val="006D6651"/>
    <w:rsid w:val="006D6F14"/>
    <w:rsid w:val="006E1773"/>
    <w:rsid w:val="006E3756"/>
    <w:rsid w:val="006E4FC5"/>
    <w:rsid w:val="006F17C5"/>
    <w:rsid w:val="006F3DE9"/>
    <w:rsid w:val="007030D4"/>
    <w:rsid w:val="00703DB1"/>
    <w:rsid w:val="007047B6"/>
    <w:rsid w:val="00705208"/>
    <w:rsid w:val="00715A43"/>
    <w:rsid w:val="00722C61"/>
    <w:rsid w:val="00731325"/>
    <w:rsid w:val="00732F72"/>
    <w:rsid w:val="007416C3"/>
    <w:rsid w:val="0074567D"/>
    <w:rsid w:val="00746F82"/>
    <w:rsid w:val="0074794D"/>
    <w:rsid w:val="0075034C"/>
    <w:rsid w:val="00750A54"/>
    <w:rsid w:val="00753CAB"/>
    <w:rsid w:val="0075602E"/>
    <w:rsid w:val="00756219"/>
    <w:rsid w:val="00767CA6"/>
    <w:rsid w:val="00773F23"/>
    <w:rsid w:val="00776A70"/>
    <w:rsid w:val="007830EB"/>
    <w:rsid w:val="00783D5E"/>
    <w:rsid w:val="007853A6"/>
    <w:rsid w:val="00785750"/>
    <w:rsid w:val="00791998"/>
    <w:rsid w:val="00793B5A"/>
    <w:rsid w:val="007947EA"/>
    <w:rsid w:val="007B268E"/>
    <w:rsid w:val="007B6975"/>
    <w:rsid w:val="007C4B3B"/>
    <w:rsid w:val="007C4DEA"/>
    <w:rsid w:val="007D362F"/>
    <w:rsid w:val="007D374A"/>
    <w:rsid w:val="007D4A64"/>
    <w:rsid w:val="007E1065"/>
    <w:rsid w:val="007E7EE1"/>
    <w:rsid w:val="007F2AA2"/>
    <w:rsid w:val="00803355"/>
    <w:rsid w:val="00806F68"/>
    <w:rsid w:val="00806F8F"/>
    <w:rsid w:val="00821C47"/>
    <w:rsid w:val="008249D7"/>
    <w:rsid w:val="00831C13"/>
    <w:rsid w:val="008374CD"/>
    <w:rsid w:val="008377F5"/>
    <w:rsid w:val="00842029"/>
    <w:rsid w:val="0084231E"/>
    <w:rsid w:val="008472DF"/>
    <w:rsid w:val="00847843"/>
    <w:rsid w:val="00856B43"/>
    <w:rsid w:val="00857513"/>
    <w:rsid w:val="00874BE4"/>
    <w:rsid w:val="0088040A"/>
    <w:rsid w:val="00880A54"/>
    <w:rsid w:val="00880B99"/>
    <w:rsid w:val="008A1017"/>
    <w:rsid w:val="008A383B"/>
    <w:rsid w:val="008A3DED"/>
    <w:rsid w:val="008A7577"/>
    <w:rsid w:val="008B4EF3"/>
    <w:rsid w:val="008C12D8"/>
    <w:rsid w:val="008C5622"/>
    <w:rsid w:val="008C584B"/>
    <w:rsid w:val="008C7C04"/>
    <w:rsid w:val="008D7D8C"/>
    <w:rsid w:val="008E02C8"/>
    <w:rsid w:val="008E069F"/>
    <w:rsid w:val="008F59AC"/>
    <w:rsid w:val="008F6F60"/>
    <w:rsid w:val="00900502"/>
    <w:rsid w:val="00914F75"/>
    <w:rsid w:val="00933685"/>
    <w:rsid w:val="00934FCA"/>
    <w:rsid w:val="00941F5F"/>
    <w:rsid w:val="009460F6"/>
    <w:rsid w:val="00946C23"/>
    <w:rsid w:val="00953169"/>
    <w:rsid w:val="00957072"/>
    <w:rsid w:val="00963BCA"/>
    <w:rsid w:val="0098412D"/>
    <w:rsid w:val="00985BA2"/>
    <w:rsid w:val="0099006C"/>
    <w:rsid w:val="0099589C"/>
    <w:rsid w:val="00995FD6"/>
    <w:rsid w:val="00995FEB"/>
    <w:rsid w:val="009A3F58"/>
    <w:rsid w:val="009A71AC"/>
    <w:rsid w:val="009E79F6"/>
    <w:rsid w:val="009F79C0"/>
    <w:rsid w:val="00A01548"/>
    <w:rsid w:val="00A02706"/>
    <w:rsid w:val="00A0668B"/>
    <w:rsid w:val="00A06F0C"/>
    <w:rsid w:val="00A12DBD"/>
    <w:rsid w:val="00A256C9"/>
    <w:rsid w:val="00A26F8B"/>
    <w:rsid w:val="00A3017A"/>
    <w:rsid w:val="00A333A0"/>
    <w:rsid w:val="00A37116"/>
    <w:rsid w:val="00A37F9B"/>
    <w:rsid w:val="00A45FE1"/>
    <w:rsid w:val="00A54045"/>
    <w:rsid w:val="00A57703"/>
    <w:rsid w:val="00A63C08"/>
    <w:rsid w:val="00A75910"/>
    <w:rsid w:val="00A77B67"/>
    <w:rsid w:val="00A82DEA"/>
    <w:rsid w:val="00A8687A"/>
    <w:rsid w:val="00A87620"/>
    <w:rsid w:val="00A90406"/>
    <w:rsid w:val="00AA74B8"/>
    <w:rsid w:val="00AB10C1"/>
    <w:rsid w:val="00AB4D65"/>
    <w:rsid w:val="00AB62F1"/>
    <w:rsid w:val="00AB695B"/>
    <w:rsid w:val="00AB7B6C"/>
    <w:rsid w:val="00AC1195"/>
    <w:rsid w:val="00AC384A"/>
    <w:rsid w:val="00AC62B0"/>
    <w:rsid w:val="00AD0E42"/>
    <w:rsid w:val="00AD2901"/>
    <w:rsid w:val="00AD3584"/>
    <w:rsid w:val="00AD432A"/>
    <w:rsid w:val="00AE2642"/>
    <w:rsid w:val="00AE3EFB"/>
    <w:rsid w:val="00AE745D"/>
    <w:rsid w:val="00B15485"/>
    <w:rsid w:val="00B46B1D"/>
    <w:rsid w:val="00B541DA"/>
    <w:rsid w:val="00B753A2"/>
    <w:rsid w:val="00B82357"/>
    <w:rsid w:val="00B90640"/>
    <w:rsid w:val="00B90B47"/>
    <w:rsid w:val="00B9228B"/>
    <w:rsid w:val="00B9303C"/>
    <w:rsid w:val="00B93824"/>
    <w:rsid w:val="00B94ED7"/>
    <w:rsid w:val="00B953D3"/>
    <w:rsid w:val="00BB2180"/>
    <w:rsid w:val="00BB3732"/>
    <w:rsid w:val="00BB5A8E"/>
    <w:rsid w:val="00BC688B"/>
    <w:rsid w:val="00BD0F29"/>
    <w:rsid w:val="00BD463F"/>
    <w:rsid w:val="00BE3A33"/>
    <w:rsid w:val="00BF2F1E"/>
    <w:rsid w:val="00BF3255"/>
    <w:rsid w:val="00C048B6"/>
    <w:rsid w:val="00C067BB"/>
    <w:rsid w:val="00C06CA5"/>
    <w:rsid w:val="00C12C0B"/>
    <w:rsid w:val="00C13571"/>
    <w:rsid w:val="00C14E2A"/>
    <w:rsid w:val="00C21BF4"/>
    <w:rsid w:val="00C27B95"/>
    <w:rsid w:val="00C32D88"/>
    <w:rsid w:val="00C3450C"/>
    <w:rsid w:val="00C45E22"/>
    <w:rsid w:val="00C51BA5"/>
    <w:rsid w:val="00C56DD3"/>
    <w:rsid w:val="00C614E5"/>
    <w:rsid w:val="00C64B1F"/>
    <w:rsid w:val="00C73640"/>
    <w:rsid w:val="00C77854"/>
    <w:rsid w:val="00C8028B"/>
    <w:rsid w:val="00C83454"/>
    <w:rsid w:val="00C84727"/>
    <w:rsid w:val="00C84C3A"/>
    <w:rsid w:val="00C85501"/>
    <w:rsid w:val="00C85579"/>
    <w:rsid w:val="00C9449D"/>
    <w:rsid w:val="00CA2F02"/>
    <w:rsid w:val="00CA6AD5"/>
    <w:rsid w:val="00CC6D31"/>
    <w:rsid w:val="00CD09A4"/>
    <w:rsid w:val="00CD15A7"/>
    <w:rsid w:val="00CE1C55"/>
    <w:rsid w:val="00CE5FEE"/>
    <w:rsid w:val="00D0464B"/>
    <w:rsid w:val="00D0571B"/>
    <w:rsid w:val="00D13D50"/>
    <w:rsid w:val="00D1698C"/>
    <w:rsid w:val="00D16F68"/>
    <w:rsid w:val="00D31770"/>
    <w:rsid w:val="00D438F0"/>
    <w:rsid w:val="00D4436A"/>
    <w:rsid w:val="00D461C5"/>
    <w:rsid w:val="00D5235C"/>
    <w:rsid w:val="00D548C3"/>
    <w:rsid w:val="00D56AEB"/>
    <w:rsid w:val="00D6364B"/>
    <w:rsid w:val="00D711E4"/>
    <w:rsid w:val="00D77061"/>
    <w:rsid w:val="00D864CA"/>
    <w:rsid w:val="00D93480"/>
    <w:rsid w:val="00DA05F4"/>
    <w:rsid w:val="00DA1480"/>
    <w:rsid w:val="00DA3C03"/>
    <w:rsid w:val="00DA4D1D"/>
    <w:rsid w:val="00DA6B69"/>
    <w:rsid w:val="00DB0147"/>
    <w:rsid w:val="00DC26F4"/>
    <w:rsid w:val="00DC6996"/>
    <w:rsid w:val="00DD16A9"/>
    <w:rsid w:val="00DD1FCA"/>
    <w:rsid w:val="00DD264F"/>
    <w:rsid w:val="00DE50F3"/>
    <w:rsid w:val="00DE5981"/>
    <w:rsid w:val="00DF1831"/>
    <w:rsid w:val="00DF2BC1"/>
    <w:rsid w:val="00DF4415"/>
    <w:rsid w:val="00E0519E"/>
    <w:rsid w:val="00E152A7"/>
    <w:rsid w:val="00E43D89"/>
    <w:rsid w:val="00E51409"/>
    <w:rsid w:val="00E5417F"/>
    <w:rsid w:val="00E60A63"/>
    <w:rsid w:val="00E62D54"/>
    <w:rsid w:val="00E67DE6"/>
    <w:rsid w:val="00E72798"/>
    <w:rsid w:val="00E75237"/>
    <w:rsid w:val="00E85099"/>
    <w:rsid w:val="00E869EB"/>
    <w:rsid w:val="00E873B3"/>
    <w:rsid w:val="00E9110A"/>
    <w:rsid w:val="00E97207"/>
    <w:rsid w:val="00EA3BE5"/>
    <w:rsid w:val="00EB1CB6"/>
    <w:rsid w:val="00EB2847"/>
    <w:rsid w:val="00EB7238"/>
    <w:rsid w:val="00EB7941"/>
    <w:rsid w:val="00EE5368"/>
    <w:rsid w:val="00EE6E0D"/>
    <w:rsid w:val="00EE7785"/>
    <w:rsid w:val="00EF3C51"/>
    <w:rsid w:val="00EF5E3C"/>
    <w:rsid w:val="00F001D3"/>
    <w:rsid w:val="00F150A3"/>
    <w:rsid w:val="00F36D29"/>
    <w:rsid w:val="00F371C8"/>
    <w:rsid w:val="00F50AAE"/>
    <w:rsid w:val="00F54521"/>
    <w:rsid w:val="00F60396"/>
    <w:rsid w:val="00F634A8"/>
    <w:rsid w:val="00F76CCA"/>
    <w:rsid w:val="00F80A7D"/>
    <w:rsid w:val="00F83781"/>
    <w:rsid w:val="00F866AD"/>
    <w:rsid w:val="00F87849"/>
    <w:rsid w:val="00FA5036"/>
    <w:rsid w:val="00FA5C88"/>
    <w:rsid w:val="00FA62AA"/>
    <w:rsid w:val="00FB098E"/>
    <w:rsid w:val="00FB1FB9"/>
    <w:rsid w:val="00FB533C"/>
    <w:rsid w:val="00FC0202"/>
    <w:rsid w:val="00FC4BE0"/>
    <w:rsid w:val="00FD237A"/>
    <w:rsid w:val="00FD4896"/>
    <w:rsid w:val="00FE51E2"/>
    <w:rsid w:val="00FF15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F65DE1B4-C688-4CA5-BA9C-B9F6644E9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paragraph" w:customStyle="1" w:styleId="Default">
    <w:name w:val="Default"/>
    <w:rsid w:val="00AD432A"/>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lISkzsUOdoxGtOib/QwIgYHJHTbQ3YXhBLFqQ1k8Rqg=</DigestValue>
    </Reference>
    <Reference Type="http://www.w3.org/2000/09/xmldsig#Object" URI="#idOfficeObject">
      <DigestMethod Algorithm="http://www.w3.org/2001/04/xmlenc#sha256"/>
      <DigestValue>nPPGMNgt79bs3iyZKBzm360DgJk+Ywb8WwV/C7SzlIA=</DigestValue>
    </Reference>
    <Reference Type="http://uri.etsi.org/01903#SignedProperties" URI="#idSignedProperties">
      <Transforms>
        <Transform Algorithm="http://www.w3.org/TR/2001/REC-xml-c14n-20010315"/>
      </Transforms>
      <DigestMethod Algorithm="http://www.w3.org/2001/04/xmlenc#sha256"/>
      <DigestValue>kVScDD7x33bHJrG7V1IvHQTKSmuQLzcNPsDR0wAQc0M=</DigestValue>
    </Reference>
  </SignedInfo>
  <SignatureValue>iLtw9e2jFqp4wByDU8cpucoq9jO0XbCV/c9kz3lUomw2syotieo5U5dGzYu6XYz3TxWY99bWIbkQ
IZY/eWQ2WLKGzPzBjNDCNuacCffeDdeivnaJZmNAsP1ifS3jIVjtEgrFTx5FNVysC9bDYEcyP8kq
v0MPko8O2jEB3ykkoFoWNh1WJUWqV3CjRbLcbG1r2cMh9UL6RS7y7JMFob9nTf+oRbTjXnUd2kVx
SZkeW8DSPjLRmIl0/C5wf6Z9ZxMmi3XMS1HzB1TJU0N4LLFp/q5k+Ov/ojlyT58Pt8LkxEpMdqwo
ZtbRq/ELb6obbwALiWX5SLPXWgxv8Vg4WAz7kA==</SignatureValue>
  <KeyInfo>
    <X509Data>
      <X509Certificate>MIIHKjCCBhKgAwIBAgIDG9ZHMA0GCSqGSIb3DQEBCwUAMF8xCzAJBgNVBAYTAkNaMSwwKgYDVQQKDCPEjGVza8OhIHBvxaF0YSwgcy5wLiBbScSMIDQ3MTE0OTgzXTEiMCAGA1UEAxMZUG9zdFNpZ251bSBRdWFsaWZpZWQgQ0EgMjAeFw0xNTA3MTQxMDI0NDNaFw0xNjA3MTMxMDI0NDNaMIIBAjELMAkGA1UEBhMCQ1oxRzBFBgNVBAoMPkFybcOhZG7DrSBTZXJ2aXNuw60sIHDFmcOtc3DEm3Zrb3bDoSBvcmdhbml6YWNlIFtJxIwgNjA0NjA1ODBdMTgwNgYDVQQLDC9Bcm3DoWRuw60gU2VydmlzbsOtLCBwxZnDrXNwxJt2a292w6Egb3JnYW5pemFjZTEQMA4GA1UECxMHUEVSMTQyNDEYMBYGA1UEAwwPTWFya8OpdGEgVGljaMOhMRAwDgYDVQQFEwdQNTA2MzIzMTIwMAYDVQQMDClSZWZlcmVudCBha3ZpemnEjW7DrWhvIG9kZMSbbGVuw60gLSBQcmFoYTCCASIwDQYJKoZIhvcNAQEBBQADggEPADCCAQoCggEBAMZRsCO+n0opV9zS96XqW3ZhFP2XcUPvFafNG5z5iUFg1WZUr14OiOqZxBn17Djw/LisXN3bwhZcBZkJRVSSj7m3JOYEqArDs3g+YODSJPr/MwO9ylnGzJuX+VmkUj6oLaDAv71QGXt/fYkRb5nrIH+Y+SG3FG7liXd8+QikKgagN/xDJlYhUf/RvJYNBUIJyLJ4r333bgXNBYRbJ7rhHL5pb90we5W5JDK+BdKGxtZXp2G7dgtHg1vZE+qJBYxxBFAznc+6t1wLGikgIqIofNZojTgKdYv+ZdVJhQpfpXAMZprjisH7VqmmfqsZRVKgA0FkTsV+0HGGDaJgXW3v7xkCAwEAAaOCA0gwggNEMEcGA1UdEQRAMD6BFm1hcmtldGEudGljaGFAYXMtcG8uY3qgGQYJKwYBBAHcGQIBoAwTCjE4MjM0OTA3OTCgCQYDVQQNoAITADCCAQ4GA1UdIASCAQUwggEBMIH+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wQEAwIF4DAfBgNVHSMEGDAWgBSJ6EzfiyY5PtckLhIOeufmJ+XWlzCBsQYDVR0fBIGpMIGmMDWgM6Axhi9odHRwOi8vd3d3LnBvc3RzaWdudW0uY3ovY3JsL3BzcXVhbGlmaWVkY2EyLmNybDA2oDSgMoYwaHR0cDovL3d3dzIucG9zdHNpZ251bS5jei9jcmwvcHNxdWFsaWZpZWRjYTIuY3JsMDWgM6Axhi9odHRwOi8vcG9zdHNpZ251bS50dGMuY3ovY3JsL3BzcXVhbGlmaWVkY2EyLmNybDAdBgNVHQ4EFgQUfJtDIaOZI5uhlhcKu48yg3hdm4owDQYJKoZIhvcNAQELBQADggEBAFMxYMJHujl2Ib9xd3isJUoxfmL70RIuURq3CoEFC8ZN9+A/YfqR+/FVlDbMZujm0bwHZf5TSI9ziSmAYt/y6stTzsL5NuRZrXRC5+anDuTXkXiawPHQxCQbm4qyw17nTJVzTDGGoTBRcHJeT+mGnD8iQM9lb/N21jVowI9aK/f0GlfA1sB0sgfbLHn9xzKw74BOiWBqXCAlWCrH5UzKTMp0SCLFhr83489MqC8LZINK0S7YRvK9bFJcfbg3u6z3MBG4+Am6WNJUPFHfVEZJ18WJeufpgmnm/p5iwLV99obXeSTPj4KzpgqJxgDxsY6WNddVWdRqtQhEAN7xAmn73i8=</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EXDXU5fCf8PZqtLiy2eypJoE9jBjQQkzqMif0uTyzMM=</DigestValue>
      </Reference>
      <Reference URI="/word/document.xml?ContentType=application/vnd.openxmlformats-officedocument.wordprocessingml.document.main+xml">
        <DigestMethod Algorithm="http://www.w3.org/2001/04/xmlenc#sha256"/>
        <DigestValue>Bw4+ZJYFktPm41WEX0HgwvTVBwwfC93V95aaERphhvM=</DigestValue>
      </Reference>
      <Reference URI="/word/endnotes.xml?ContentType=application/vnd.openxmlformats-officedocument.wordprocessingml.endnotes+xml">
        <DigestMethod Algorithm="http://www.w3.org/2001/04/xmlenc#sha256"/>
        <DigestValue>2URjJUndgnW3Z0vsJ2AGowF+jjaNQ7PMubnoVfQcHzc=</DigestValue>
      </Reference>
      <Reference URI="/word/fontTable.xml?ContentType=application/vnd.openxmlformats-officedocument.wordprocessingml.fontTable+xml">
        <DigestMethod Algorithm="http://www.w3.org/2001/04/xmlenc#sha256"/>
        <DigestValue>2lBpEjz9jbZGMc7jUB3NNQZbvtmLbg/7h6z9ifKD5p4=</DigestValue>
      </Reference>
      <Reference URI="/word/footer1.xml?ContentType=application/vnd.openxmlformats-officedocument.wordprocessingml.footer+xml">
        <DigestMethod Algorithm="http://www.w3.org/2001/04/xmlenc#sha256"/>
        <DigestValue>JYD7hW6rJVJfMvKmBAK+d3+K7Q0+FQ+HPyKFTfRCoP0=</DigestValue>
      </Reference>
      <Reference URI="/word/footer2.xml?ContentType=application/vnd.openxmlformats-officedocument.wordprocessingml.footer+xml">
        <DigestMethod Algorithm="http://www.w3.org/2001/04/xmlenc#sha256"/>
        <DigestValue>1KrwT0BdPydUFRIMg6eKBBw2YayX7YZwcG6MbwYilUM=</DigestValue>
      </Reference>
      <Reference URI="/word/footnotes.xml?ContentType=application/vnd.openxmlformats-officedocument.wordprocessingml.footnotes+xml">
        <DigestMethod Algorithm="http://www.w3.org/2001/04/xmlenc#sha256"/>
        <DigestValue>8Qmt9L+9O1YBYFSEuC6pWLF6GIWsfLrZh4Zhz1cYZVA=</DigestValue>
      </Reference>
      <Reference URI="/word/header1.xml?ContentType=application/vnd.openxmlformats-officedocument.wordprocessingml.header+xml">
        <DigestMethod Algorithm="http://www.w3.org/2001/04/xmlenc#sha256"/>
        <DigestValue>hn7Qay8+stwGigYLvnz3AqG5oiBnlzwu6soKDqzEgH0=</DigestValue>
      </Reference>
      <Reference URI="/word/header2.xml?ContentType=application/vnd.openxmlformats-officedocument.wordprocessingml.header+xml">
        <DigestMethod Algorithm="http://www.w3.org/2001/04/xmlenc#sha256"/>
        <DigestValue>f00PEnDRlsuBWeaqR2r1+BmC1L3pn3atjamnxlAo9hU=</DigestValue>
      </Reference>
      <Reference URI="/word/numbering.xml?ContentType=application/vnd.openxmlformats-officedocument.wordprocessingml.numbering+xml">
        <DigestMethod Algorithm="http://www.w3.org/2001/04/xmlenc#sha256"/>
        <DigestValue>AuOlpieAZ5MRUGDMCXGNcwDJeBq9svj/mgb4pQj/wDg=</DigestValue>
      </Reference>
      <Reference URI="/word/settings.xml?ContentType=application/vnd.openxmlformats-officedocument.wordprocessingml.settings+xml">
        <DigestMethod Algorithm="http://www.w3.org/2001/04/xmlenc#sha256"/>
        <DigestValue>ViZ0W0M+yrjNYvZ2r/wiQrve35i5BXCWh+S/Od7VWcU=</DigestValue>
      </Reference>
      <Reference URI="/word/styles.xml?ContentType=application/vnd.openxmlformats-officedocument.wordprocessingml.styles+xml">
        <DigestMethod Algorithm="http://www.w3.org/2001/04/xmlenc#sha256"/>
        <DigestValue>qP+zF91LklQaqA8dvbBFGmxEX/Ic4L9o+2g6KSKjdZ8=</DigestValue>
      </Reference>
      <Reference URI="/word/theme/theme1.xml?ContentType=application/vnd.openxmlformats-officedocument.theme+xml">
        <DigestMethod Algorithm="http://www.w3.org/2001/04/xmlenc#sha256"/>
        <DigestValue>Sy28xmn6xUsuMVNbNVQlMJJN4rrmY7PlL3kHY4HCjpE=</DigestValue>
      </Reference>
      <Reference URI="/word/webSettings.xml?ContentType=application/vnd.openxmlformats-officedocument.wordprocessingml.webSettings+xml">
        <DigestMethod Algorithm="http://www.w3.org/2001/04/xmlenc#sha256"/>
        <DigestValue>Z0/O/HrY85pfxkk12jG0aqu+N0979tEGmlmF5zEPSzQ=</DigestValue>
      </Reference>
    </Manifest>
    <SignatureProperties>
      <SignatureProperty Id="idSignatureTime" Target="#idPackageSignature">
        <mdssi:SignatureTime xmlns:mdssi="http://schemas.openxmlformats.org/package/2006/digital-signature">
          <mdssi:Format>YYYY-MM-DDThh:mm:ssTZD</mdssi:Format>
          <mdssi:Value>2015-07-20T09:17:30Z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2015-07-20T09:17:30Z</xd:SigningTime>
          <xd:SigningCertificate>
            <xd:Cert>
              <xd:CertDigest>
                <DigestMethod Algorithm="http://www.w3.org/2001/04/xmlenc#sha256"/>
                <DigestValue>RoyyeIF0st9nHxeautwVBQjsMVhfzkbKV8VbsfhLFws=</DigestValue>
              </xd:CertDigest>
              <xd:IssuerSerial>
                <X509IssuerName>CN=PostSignum Qualified CA 2, O="Česká pošta, s.p. [IČ 47114983]", C=CZ</X509IssuerName>
                <X509SerialNumber>1824327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ZzJA9M793LcZivHRvWEG8jsEpp2xTayR17ovs8OMeoYKjvGo6PDfkCJs+sBYS0q5WQFApdWkyl/tUOw1oZ2SPSq6uYLJUyOYSKPMOgKz4u3XuB4Ki1Z+i8Fb7zeRye6eqahK+tql3ZAJnrJKgC4X2Ta1RKkxK+Hu1bdhWJA3gwL+WkIZbL/PYIzjet++T8ssWK1PWdBXsSfKOTikNzZt2VPETAQDBpOYxqAgLfCRbcb9KU2WIMT3NNxILu3sNl+OM9gV/GWO943JHsOMAVyJSQREaZksG5KDzzNzQS/LsbYkFtnJAmmh7g9p9Ci6cEJ+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AgEAMIG8BggrBgEFBQcBAQSBrzCBrDA3BggrBgEFBQcwAoYraHR0cDovL3d3dy5wb3N0c2lnbnVtLmN6L2NydC9wc3Jvb3RxY2EyLmNydDA4BggrBgEFBQcwAoYsaHR0cDovL3d3dzIucG9zdHNpZ251bS5jei9jcnQvcHNyb290cWNhMi5jcnQwNwYIKwYBBQUHMAKGK2h0dHA6Ly9wb3N0c2lnbnVtLnR0Yy5jei9jcnQvcHNyb290cWNhMi5jcnQwDgYDVR0PAQH/BAQDAgEGMIGDBgNVHSMEfDB6gBQVKYzFRWmruLPD6v5LuDHY3PDndqFfpF0wWzELMAkGA1UEBhMCQ1oxLDAqBgNVBAoMI8SMZXNrw6EgcG/FoXRhLCBzLnAuIFtJxIwgNDcxMTQ5ODNdMR4wHAYDVQQDExVQb3N0U2lnbnVtIFJvb3QgUUNBIDKCAWQwgaUGA1UdHwSBnTCBmjAxoC+gLYYraHR0cDovL3d3dy5wb3N0c2lnbnVtLmN6L2NybC9wc3Jvb3RxY2EyLmNybDAyoDCgLoYsaHR0cDovL3d3dzIucG9zdHNpZ251bS5jei9jcmwvcHNyb290cWNhMi5jcmwwMaAvoC2GK2h0dHA6Ly9wb3N0c2lnbnVtLnR0Yy5jei9jcmwvcHNyb290cWNhMi5jcmwwHQYDVR0OBBYEFInoTN+LJjk+1yQuEg565+Yn5daXMA0GCSqGSIb3DQEBCwUAA4IBAQB17M2VB48AXCVfVeeOLo0LIJZcg5EyHUKurbnff6tQOmyT7gzpkJNY3I3ijW2ErBfUM/6HefMxYKKWSs4jXqGSK5QfxG0B0O3uGfHPS4WFftaPSAnWk1tiJZ4c43+zSJCcH33n9pDmvt8n0j+6cQAZIWh4PPpmkvUg3uN4E0bzZHnH2uKzMvpVnE6wKml6oV+PUfPASPIYQw9gFEANcMzp10hXJHrnOo0alPklymZdTVssBXwdzhSBsFel1eVBSvVOx6+y8zdbrkRLOvTVnSMb6zH+fsygU40mimdo30rY/6N+tdQhbM/sTCxgdWAy2g0elAN1zi9Jx6aQ76woDcn+</xd:EncapsulatedX509Certificate>
            <xd:EncapsulatedX509Certificate>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tVDTeUUjT133G7Vs51D6z/ShWy+9T7a1f6XInakewyFj8PT0EdZ4tAybNYdEUO/dShg2WvUyfZfXH0jmmZm6qUDy0VfKQfiyWchQRi/Ax6zXaU2+X3hXBfvRMr5l6zgxYVATEyxCfOLM9a5U6lhpyCDf2Gg6dPc5Cy6QwYGGpYER1fzLGsN9stdutkwlP13DHU1Sp6W5ywtfLowYaV1bqOOdARbAoJ7q8LO6EBjyIVr03mFusPaMCOzcEn3zL5XafknM36VqtdmqziWR+3URAUgqE0wIDAQABo4ICaTCCAmUwgaUGA1UdHwSBnTCBmjAxoC+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wQIMAYBAf8CAQEwDgYDVR0PAQH/BAQDAgEGMB0GA1UdDgQWBBQVKYzFRWmruLPD6v5LuDHY3PDndjCBgwYDVR0jBHwweoAUFSmMxUVpq7izw+r+S7gx2Nzw53ahX6RdMFsxCzAJBgNVBAYTAkNaMSwwKgYDVQQKDCPEjGVza8OhIHBvxaF0YSwgcy5wLiBbScSMIDQ3MTE0OTgzXTEeMBwGA1UEAxMVUG9zdFNpZ251bSBSb290IFFDQSAyggFkMA0GCSqGSIb3DQEBCwUAA4IBAQBeKtoLQKFqWJEgLNxPbQNN5OTjbpOTEEkq2jFI0tUhtRx//6zwuqJCzfO/KqggUrHBca+GV/qXcNzNAlytyM71fMv/VwgL9gBHTN/IFIw100JbciI23yFQTdF/UoEfK/m+IFfirxSRi8LRERdXHTEbvwxMXIzZVXloWvX64UwWtf4Tvw5bAoPj0O1Z2ly4aMTAT2a+y+z184UhuZ/oGyMweIakmFM7M7RrNki507jiSLTzuaFMCpyWOX7ULIhzY6xKdm5iQLjTvExn2JTvVChFY+jUu/G0zAdLyeU4vaXdQm1A8AEiJPTd0Z9LAxL6Sq2iraLNN36+NyEK/ts3mPLL</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3B6CB-2020-41C7-8DD5-8C4945D43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7</Pages>
  <Words>2001</Words>
  <Characters>11806</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13780</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TICHA Marketa</cp:lastModifiedBy>
  <cp:revision>129</cp:revision>
  <cp:lastPrinted>2015-06-19T07:28:00Z</cp:lastPrinted>
  <dcterms:created xsi:type="dcterms:W3CDTF">2015-04-28T10:55:00Z</dcterms:created>
  <dcterms:modified xsi:type="dcterms:W3CDTF">2015-07-20T07:54:00Z</dcterms:modified>
</cp:coreProperties>
</file>