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BA4D35" w:rsidRDefault="002D677C" w:rsidP="00CE0F2A">
      <w:pPr>
        <w:pStyle w:val="Nzev"/>
        <w:jc w:val="right"/>
        <w:rPr>
          <w:rFonts w:ascii="Arial" w:hAnsi="Arial" w:cs="Arial"/>
          <w:b w:val="0"/>
          <w:bCs w:val="0"/>
          <w:sz w:val="20"/>
        </w:rPr>
      </w:pPr>
      <w:r w:rsidRPr="00BA4D35">
        <w:rPr>
          <w:rFonts w:ascii="Arial" w:hAnsi="Arial" w:cs="Arial"/>
          <w:b w:val="0"/>
          <w:bCs w:val="0"/>
          <w:sz w:val="20"/>
        </w:rPr>
        <w:t xml:space="preserve">Příloha č. </w:t>
      </w:r>
      <w:r w:rsidR="000656F0">
        <w:rPr>
          <w:rFonts w:ascii="Arial" w:hAnsi="Arial" w:cs="Arial"/>
          <w:b w:val="0"/>
          <w:bCs w:val="0"/>
          <w:sz w:val="20"/>
        </w:rPr>
        <w:t>10</w:t>
      </w:r>
      <w:bookmarkStart w:id="0" w:name="_GoBack"/>
      <w:bookmarkEnd w:id="0"/>
      <w:r w:rsidRPr="00BA4D35">
        <w:rPr>
          <w:rFonts w:ascii="Arial" w:hAnsi="Arial" w:cs="Arial"/>
          <w:b w:val="0"/>
          <w:bCs w:val="0"/>
          <w:sz w:val="20"/>
        </w:rPr>
        <w:t xml:space="preserve"> </w:t>
      </w:r>
      <w:r w:rsidR="00BA4D35" w:rsidRPr="00BA4D35">
        <w:rPr>
          <w:rFonts w:ascii="Arial" w:hAnsi="Arial" w:cs="Arial"/>
          <w:b w:val="0"/>
          <w:bCs w:val="0"/>
          <w:sz w:val="20"/>
        </w:rPr>
        <w:t>zadávací dokumentace</w:t>
      </w:r>
    </w:p>
    <w:p w:rsidR="00DB3E43" w:rsidRPr="00BA4D35" w:rsidRDefault="00DB3E43" w:rsidP="008B78D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  <w:caps/>
          <w:sz w:val="32"/>
          <w:szCs w:val="32"/>
        </w:rPr>
      </w:pPr>
    </w:p>
    <w:p w:rsidR="00DB3E43" w:rsidRPr="00BA4D35" w:rsidRDefault="00DB3E43" w:rsidP="00BA4D35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bCs/>
          <w:sz w:val="28"/>
          <w:szCs w:val="32"/>
        </w:rPr>
      </w:pPr>
      <w:r w:rsidRPr="00BA4D35">
        <w:rPr>
          <w:rFonts w:ascii="Arial" w:hAnsi="Arial" w:cs="Arial"/>
          <w:b/>
          <w:bCs/>
          <w:sz w:val="28"/>
          <w:szCs w:val="32"/>
        </w:rPr>
        <w:t>Čestné prohlášen</w:t>
      </w:r>
      <w:r w:rsidR="00BA4D35" w:rsidRPr="00BA4D35">
        <w:rPr>
          <w:rFonts w:ascii="Arial" w:hAnsi="Arial" w:cs="Arial"/>
          <w:b/>
          <w:bCs/>
          <w:sz w:val="28"/>
          <w:szCs w:val="32"/>
        </w:rPr>
        <w:t>í uchazeče ve smyslu § 68 odst. </w:t>
      </w:r>
      <w:r w:rsidR="00BA4D35">
        <w:rPr>
          <w:rFonts w:ascii="Arial" w:hAnsi="Arial" w:cs="Arial"/>
          <w:b/>
          <w:bCs/>
          <w:sz w:val="28"/>
          <w:szCs w:val="32"/>
        </w:rPr>
        <w:t>3 zákona č. </w:t>
      </w:r>
      <w:r w:rsidRPr="00BA4D35">
        <w:rPr>
          <w:rFonts w:ascii="Arial" w:hAnsi="Arial" w:cs="Arial"/>
          <w:b/>
          <w:bCs/>
          <w:sz w:val="28"/>
          <w:szCs w:val="32"/>
        </w:rPr>
        <w:t>137/2006 Sb., o veřejných zakázkách, ve znění pozdějších předpisů (dále jen „zákon“)</w:t>
      </w:r>
    </w:p>
    <w:p w:rsidR="00DB3E43" w:rsidRPr="00BA4D35" w:rsidRDefault="00DB3E43" w:rsidP="008B78D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</w:rPr>
      </w:pPr>
      <w:r w:rsidRPr="00BA4D35">
        <w:rPr>
          <w:rFonts w:ascii="Arial" w:hAnsi="Arial" w:cs="Arial"/>
          <w:b/>
          <w:bCs/>
        </w:rPr>
        <w:t>Místopřísežně prohlašuji, že: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  <w:u w:val="single"/>
        </w:rPr>
        <w:t>nelze sestavit seznam statutárních orgánů nebo členů statutárních orgánů</w:t>
      </w:r>
      <w:r w:rsidRPr="00BA4D35">
        <w:rPr>
          <w:rFonts w:ascii="Arial" w:hAnsi="Arial" w:cs="Arial"/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BA4D35">
        <w:rPr>
          <w:rFonts w:ascii="Arial" w:hAnsi="Arial" w:cs="Arial"/>
          <w:bCs/>
          <w:u w:val="single"/>
        </w:rPr>
        <w:t>neboť takové osoby neexistují</w:t>
      </w:r>
      <w:r w:rsidRPr="00BA4D35">
        <w:rPr>
          <w:rFonts w:ascii="Arial" w:hAnsi="Arial" w:cs="Arial"/>
          <w:bCs/>
        </w:rPr>
        <w:t>,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/>
          <w:bCs/>
        </w:rPr>
      </w:pPr>
      <w:r w:rsidRPr="00BA4D35">
        <w:rPr>
          <w:rFonts w:ascii="Arial" w:hAnsi="Arial" w:cs="Arial"/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  <w:i/>
          <w:u w:val="single"/>
        </w:rPr>
      </w:pPr>
    </w:p>
    <w:p w:rsidR="008B78D6" w:rsidRPr="00BA4D35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4"/>
          <w:szCs w:val="24"/>
        </w:rPr>
      </w:pPr>
      <w:r w:rsidRPr="00BA4D35">
        <w:rPr>
          <w:rFonts w:ascii="Arial" w:hAnsi="Arial" w:cs="Arial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  <w:highlight w:val="yellow"/>
        </w:rPr>
      </w:pPr>
      <w:r w:rsidRPr="00BA4D35">
        <w:rPr>
          <w:rFonts w:ascii="Arial" w:hAnsi="Arial" w:cs="Arial"/>
          <w:bCs/>
          <w:highlight w:val="yellow"/>
        </w:rPr>
        <w:t xml:space="preserve">……………………………………….. 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  <w:highlight w:val="yellow"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  <w:highlight w:val="yellow"/>
        </w:rPr>
        <w:t>……………………………………</w:t>
      </w:r>
      <w:proofErr w:type="gramStart"/>
      <w:r w:rsidRPr="00BA4D35">
        <w:rPr>
          <w:rFonts w:ascii="Arial" w:hAnsi="Arial" w:cs="Arial"/>
          <w:bCs/>
          <w:highlight w:val="yellow"/>
        </w:rPr>
        <w:t>…..</w:t>
      </w:r>
      <w:r w:rsidRPr="00BA4D35">
        <w:rPr>
          <w:rFonts w:ascii="Arial" w:hAnsi="Arial" w:cs="Arial"/>
          <w:bCs/>
        </w:rPr>
        <w:t xml:space="preserve">  (doplní</w:t>
      </w:r>
      <w:proofErr w:type="gramEnd"/>
      <w:r w:rsidRPr="00BA4D35">
        <w:rPr>
          <w:rFonts w:ascii="Arial" w:hAnsi="Arial" w:cs="Arial"/>
          <w:bCs/>
        </w:rPr>
        <w:t xml:space="preserve"> uchazeč)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Arial" w:hAnsi="Arial" w:cs="Arial"/>
          <w:b/>
          <w:bCs/>
        </w:rPr>
      </w:pPr>
      <w:r w:rsidRPr="00BA4D35">
        <w:rPr>
          <w:rFonts w:ascii="Arial" w:hAnsi="Arial" w:cs="Arial"/>
          <w:bCs/>
          <w:u w:val="single"/>
        </w:rPr>
        <w:t>nelze sestavit seznam vlastníků akcií</w:t>
      </w:r>
      <w:r w:rsidRPr="00BA4D35">
        <w:rPr>
          <w:rFonts w:ascii="Arial" w:hAnsi="Arial" w:cs="Arial"/>
          <w:bCs/>
        </w:rPr>
        <w:t xml:space="preserve">, jejichž souhrnná jmenovitá hodnota přesahuje 10 % základního kapitálu, </w:t>
      </w:r>
      <w:r w:rsidRPr="00BA4D35">
        <w:rPr>
          <w:rFonts w:ascii="Arial" w:hAnsi="Arial" w:cs="Arial"/>
          <w:bCs/>
          <w:u w:val="single"/>
        </w:rPr>
        <w:t>neboť níže podepsaný zájemce není akciovou společností</w:t>
      </w:r>
      <w:r w:rsidRPr="00BA4D35">
        <w:rPr>
          <w:rFonts w:ascii="Arial" w:hAnsi="Arial" w:cs="Arial"/>
          <w:bCs/>
        </w:rPr>
        <w:t>,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spacing w:line="280" w:lineRule="atLeast"/>
        <w:rPr>
          <w:rFonts w:ascii="Arial" w:hAnsi="Arial" w:cs="Arial"/>
          <w:b/>
          <w:bCs/>
          <w:i/>
          <w:u w:val="single"/>
        </w:rPr>
      </w:pPr>
      <w:r w:rsidRPr="00BA4D35">
        <w:rPr>
          <w:rFonts w:ascii="Arial" w:hAnsi="Arial" w:cs="Arial"/>
          <w:b/>
          <w:bCs/>
          <w:i/>
          <w:u w:val="single"/>
        </w:rPr>
        <w:t>nebo, je-li zájemce akciovou společností:</w:t>
      </w:r>
    </w:p>
    <w:p w:rsidR="008B78D6" w:rsidRPr="00BA4D35" w:rsidRDefault="008B78D6" w:rsidP="008B78D6">
      <w:pPr>
        <w:spacing w:line="280" w:lineRule="atLeast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</w:rPr>
        <w:t>uvádím tento pravdivý seznam vlastníků akcií, jejichž souhrnná jmenovitá hodnota přesahuje 10</w:t>
      </w:r>
      <w:r w:rsidRPr="00BA4D35">
        <w:rPr>
          <w:rFonts w:ascii="Arial" w:hAnsi="Arial" w:cs="Arial"/>
        </w:rPr>
        <w:t> </w:t>
      </w:r>
      <w:r w:rsidRPr="00BA4D35">
        <w:rPr>
          <w:rFonts w:ascii="Arial" w:hAnsi="Arial" w:cs="Arial"/>
          <w:bCs/>
        </w:rPr>
        <w:t>% základního kapitálu: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  <w:highlight w:val="yellow"/>
        </w:rPr>
      </w:pPr>
      <w:r w:rsidRPr="00BA4D35">
        <w:rPr>
          <w:rFonts w:ascii="Arial" w:hAnsi="Arial" w:cs="Arial"/>
          <w:bCs/>
          <w:highlight w:val="yellow"/>
        </w:rPr>
        <w:t xml:space="preserve">……………………………………….. 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  <w:highlight w:val="yellow"/>
        </w:rPr>
      </w:pP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Cs/>
        </w:rPr>
      </w:pPr>
      <w:r w:rsidRPr="00BA4D35">
        <w:rPr>
          <w:rFonts w:ascii="Arial" w:hAnsi="Arial" w:cs="Arial"/>
          <w:bCs/>
          <w:highlight w:val="yellow"/>
        </w:rPr>
        <w:t>……………………………………</w:t>
      </w:r>
      <w:proofErr w:type="gramStart"/>
      <w:r w:rsidRPr="00BA4D35">
        <w:rPr>
          <w:rFonts w:ascii="Arial" w:hAnsi="Arial" w:cs="Arial"/>
          <w:bCs/>
          <w:highlight w:val="yellow"/>
        </w:rPr>
        <w:t>…..</w:t>
      </w:r>
      <w:r w:rsidRPr="00BA4D35">
        <w:rPr>
          <w:rFonts w:ascii="Arial" w:hAnsi="Arial" w:cs="Arial"/>
          <w:bCs/>
        </w:rPr>
        <w:t xml:space="preserve">  (doplní</w:t>
      </w:r>
      <w:proofErr w:type="gramEnd"/>
      <w:r w:rsidRPr="00BA4D35">
        <w:rPr>
          <w:rFonts w:ascii="Arial" w:hAnsi="Arial" w:cs="Arial"/>
          <w:bCs/>
        </w:rPr>
        <w:t xml:space="preserve"> uchazeč)</w:t>
      </w:r>
    </w:p>
    <w:p w:rsidR="008B78D6" w:rsidRPr="00BA4D35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Arial" w:hAnsi="Arial" w:cs="Arial"/>
          <w:bCs/>
        </w:rPr>
      </w:pPr>
      <w:proofErr w:type="gramStart"/>
      <w:r w:rsidRPr="00BA4D35">
        <w:rPr>
          <w:rFonts w:ascii="Arial" w:hAnsi="Arial" w:cs="Arial"/>
          <w:bCs/>
          <w:u w:val="single"/>
        </w:rPr>
        <w:t>jsem neuzavřel</w:t>
      </w:r>
      <w:proofErr w:type="gramEnd"/>
      <w:r w:rsidRPr="00BA4D35">
        <w:rPr>
          <w:rFonts w:ascii="Arial" w:hAnsi="Arial" w:cs="Arial"/>
          <w:bCs/>
          <w:u w:val="single"/>
        </w:rPr>
        <w:t>, a ani v budoucnosti neuzavřu zakázanou kartelovou dohodu</w:t>
      </w:r>
      <w:r w:rsidRPr="00BA4D35">
        <w:rPr>
          <w:rFonts w:ascii="Arial" w:hAnsi="Arial" w:cs="Arial"/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BA4D35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Cs w:val="24"/>
        </w:rPr>
      </w:pPr>
    </w:p>
    <w:p w:rsidR="008B78D6" w:rsidRPr="00BA4D35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rFonts w:ascii="Arial" w:hAnsi="Arial" w:cs="Arial"/>
          <w:szCs w:val="24"/>
        </w:rPr>
      </w:pPr>
      <w:r w:rsidRPr="00BA4D35">
        <w:rPr>
          <w:rFonts w:ascii="Arial" w:hAnsi="Arial" w:cs="Arial"/>
          <w:szCs w:val="24"/>
        </w:rPr>
        <w:t>V</w:t>
      </w:r>
      <w:r w:rsidRPr="00BA4D35">
        <w:rPr>
          <w:rFonts w:ascii="Arial" w:hAnsi="Arial" w:cs="Arial"/>
          <w:szCs w:val="24"/>
          <w:highlight w:val="yellow"/>
        </w:rPr>
        <w:t>………………………</w:t>
      </w:r>
      <w:proofErr w:type="gramStart"/>
      <w:r w:rsidRPr="00BA4D35">
        <w:rPr>
          <w:rFonts w:ascii="Arial" w:hAnsi="Arial" w:cs="Arial"/>
          <w:szCs w:val="24"/>
          <w:highlight w:val="yellow"/>
        </w:rPr>
        <w:t>….</w:t>
      </w:r>
      <w:r w:rsidRPr="00BA4D35">
        <w:rPr>
          <w:rFonts w:ascii="Arial" w:hAnsi="Arial" w:cs="Arial"/>
          <w:szCs w:val="24"/>
        </w:rPr>
        <w:t>.</w:t>
      </w:r>
      <w:proofErr w:type="gramEnd"/>
      <w:r w:rsidRPr="00BA4D35">
        <w:rPr>
          <w:rFonts w:ascii="Arial" w:hAnsi="Arial" w:cs="Arial"/>
          <w:szCs w:val="24"/>
        </w:rPr>
        <w:t xml:space="preserve">  Dne: </w:t>
      </w:r>
      <w:r w:rsidRPr="00BA4D35">
        <w:rPr>
          <w:rFonts w:ascii="Arial" w:hAnsi="Arial" w:cs="Arial"/>
          <w:szCs w:val="24"/>
          <w:highlight w:val="yellow"/>
        </w:rPr>
        <w:t>…………………</w:t>
      </w:r>
      <w:proofErr w:type="gramStart"/>
      <w:r w:rsidRPr="00BA4D35">
        <w:rPr>
          <w:rFonts w:ascii="Arial" w:hAnsi="Arial" w:cs="Arial"/>
          <w:szCs w:val="24"/>
          <w:highlight w:val="yellow"/>
        </w:rPr>
        <w:t>…..</w:t>
      </w:r>
      <w:proofErr w:type="gramEnd"/>
    </w:p>
    <w:p w:rsidR="008B78D6" w:rsidRPr="00BA4D35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rFonts w:ascii="Arial" w:hAnsi="Arial" w:cs="Arial"/>
          <w:szCs w:val="24"/>
        </w:rPr>
      </w:pPr>
    </w:p>
    <w:p w:rsidR="008B78D6" w:rsidRPr="00BA4D35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Cs w:val="24"/>
        </w:rPr>
      </w:pPr>
    </w:p>
    <w:p w:rsidR="008B78D6" w:rsidRPr="00BA4D35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Cs w:val="24"/>
        </w:rPr>
      </w:pPr>
      <w:r w:rsidRPr="00BA4D35">
        <w:rPr>
          <w:rFonts w:ascii="Arial" w:hAnsi="Arial" w:cs="Arial"/>
          <w:szCs w:val="24"/>
        </w:rPr>
        <w:t xml:space="preserve">           </w:t>
      </w:r>
      <w:r w:rsidR="008B78D6" w:rsidRPr="00BA4D35">
        <w:rPr>
          <w:rFonts w:ascii="Arial" w:hAnsi="Arial" w:cs="Arial"/>
          <w:szCs w:val="24"/>
          <w:highlight w:val="yellow"/>
        </w:rPr>
        <w:t>..…………………………………………..</w:t>
      </w:r>
    </w:p>
    <w:p w:rsidR="008B78D6" w:rsidRPr="00BA4D35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Cs w:val="24"/>
        </w:rPr>
      </w:pPr>
      <w:r w:rsidRPr="00BA4D35">
        <w:rPr>
          <w:rFonts w:ascii="Arial" w:hAnsi="Arial" w:cs="Arial"/>
          <w:szCs w:val="24"/>
        </w:rPr>
        <w:t xml:space="preserve">   </w:t>
      </w:r>
      <w:r w:rsidR="008B78D6" w:rsidRPr="00BA4D35">
        <w:rPr>
          <w:rFonts w:ascii="Arial" w:hAnsi="Arial" w:cs="Arial"/>
          <w:szCs w:val="24"/>
        </w:rPr>
        <w:t>podpis osoby oprávněné jednat jménem či za zájemce</w:t>
      </w:r>
    </w:p>
    <w:p w:rsidR="00DB3E43" w:rsidRPr="00BA4D35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Cs w:val="24"/>
        </w:rPr>
      </w:pPr>
      <w:r w:rsidRPr="00BA4D35">
        <w:rPr>
          <w:rFonts w:ascii="Arial" w:hAnsi="Arial" w:cs="Arial"/>
          <w:szCs w:val="24"/>
        </w:rPr>
        <w:tab/>
      </w:r>
      <w:r w:rsidRPr="00BA4D35">
        <w:rPr>
          <w:rFonts w:ascii="Arial" w:hAnsi="Arial" w:cs="Arial"/>
          <w:szCs w:val="24"/>
        </w:rPr>
        <w:tab/>
      </w:r>
      <w:r w:rsidRPr="00BA4D35">
        <w:rPr>
          <w:rFonts w:ascii="Arial" w:hAnsi="Arial" w:cs="Arial"/>
          <w:szCs w:val="24"/>
        </w:rPr>
        <w:tab/>
        <w:t>titul jméno příjmení</w:t>
      </w:r>
    </w:p>
    <w:p w:rsidR="008B78D6" w:rsidRPr="00BA4D35" w:rsidRDefault="008B78D6" w:rsidP="008B78D6">
      <w:pPr>
        <w:spacing w:line="280" w:lineRule="atLeast"/>
        <w:rPr>
          <w:rFonts w:ascii="Arial" w:hAnsi="Arial" w:cs="Arial"/>
          <w:b/>
          <w:bCs/>
        </w:rPr>
      </w:pPr>
    </w:p>
    <w:p w:rsidR="008B78D6" w:rsidRPr="00BA4D35" w:rsidRDefault="008B78D6" w:rsidP="008B78D6">
      <w:pPr>
        <w:spacing w:line="280" w:lineRule="atLeast"/>
        <w:rPr>
          <w:rFonts w:ascii="Arial" w:hAnsi="Arial" w:cs="Arial"/>
          <w:b/>
          <w:bCs/>
        </w:rPr>
      </w:pPr>
      <w:r w:rsidRPr="00BA4D35">
        <w:rPr>
          <w:rFonts w:ascii="Arial" w:hAnsi="Arial" w:cs="Arial"/>
          <w:b/>
          <w:bCs/>
        </w:rPr>
        <w:t>* zájemce vyplní body a), b) a c) tohoto prohlášení dle skutečnosti</w:t>
      </w:r>
    </w:p>
    <w:p w:rsidR="00CE0F2A" w:rsidRPr="00BA4D35" w:rsidRDefault="00CE0F2A" w:rsidP="008B78D6">
      <w:pPr>
        <w:pStyle w:val="Nzev"/>
        <w:rPr>
          <w:rFonts w:ascii="Arial" w:hAnsi="Arial" w:cs="Arial"/>
          <w:b w:val="0"/>
          <w:bCs w:val="0"/>
        </w:rPr>
      </w:pPr>
    </w:p>
    <w:sectPr w:rsidR="00CE0F2A" w:rsidRPr="00BA4D35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128F3"/>
    <w:rsid w:val="000467C8"/>
    <w:rsid w:val="000656F0"/>
    <w:rsid w:val="000C22FC"/>
    <w:rsid w:val="0010504B"/>
    <w:rsid w:val="001542D8"/>
    <w:rsid w:val="002D677C"/>
    <w:rsid w:val="00371264"/>
    <w:rsid w:val="003C7CAB"/>
    <w:rsid w:val="004039DD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BA4D35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gK/z6632Kq5LRsDlIXRLgu9ZbRI=</ds:DigestValue>
    </ds:Reference>
  </ds:SignedInfo>
  <ds:SignatureValue>0DFhNx7lI+UzV9CY525v64pBQ18hqbQu9kCFHj70MZG/RQZJkfNRqXwx001w77jZ1Ix0NyAB+oerAFeL8ev/g3bx9U4Z5QnrZQ5Nym0dTLRZD5PBQj09uonETVzlyAn8SsWSHwIT7zApfwhoYAapLfdPleWoRcilGbRoyii/JTbdwsKSLbq0CXXep3xoEJbDA/feFyH+B0Gprmmd2G7KeKt5VVrGVPHKV4VqnIgoR0VxzbFfSaFhcELLJ+V71QbFRuCOyGhZ+Ag6iuUmdqJhs52/unek6QDS3aA4ABhV7el99cr8Y2LDqoqEgo8ty0nWt63l4qAcnydu6le1GBbX6A==</ds:SignatureValue>
  <ds:KeyInfo>
    <ds:KeyValue>
      <ds:RSAKeyValue>
        <ds:Modulus>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==</ds:Modulus>
        <ds:Exponent>AQAB</ds:Exponent>
      </ds:RSAKeyValue>
    </ds:KeyValue>
    <ds:X509Data>
      <ds:X509Certificate>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IDAQABo4IDRzCCA0MwRgYDVR0RBD8wPYEVemRlbmVrLnN1aGFqQGFzLXBvLmN6oBkGCSsGAQQB3BkCAaAMEwoxNzcwMjIwMzg2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zoEi/NWHywo3ui9BdmQY5qHBgsMA0GCSqGSIb3DQEBCwUAA4IBAQCOByGWoq0rnpwAnkiU7ViBLQDQZgSOp9Dc8yZ8qYC5/P5aWqcYAFMf3LcMCVkWEtHEGdRkm8LIMqBnHpqwnEOVN1iKJMl5agnJA/qQtmnAHCCqB/eeCh/q7DjcQtIHOe3vq2I4pE8YfhzLuiiynNpHn8Lp1MTW0fEGvzpz++MWIVt+Z0aRjNWpWvciglmSlfRrsjCtTj/xfae9EGuhUK7sBfE+fAlR1Vy4j9zwVjKu+HGVeqBosEIIOt6RfP6at88TYy3K76p6KWrqyY2rbwhTLoxxHakwYNivhQik5Fo32w99n5tZrhlOwYG/jyY3ZEAqRhw2+NVBCniqBZst7njO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x8lVNacnvVRYB4qCNRsXAlRlFt0=</ds:DigestValue>
      </ds:Reference>
      <ds:Reference URI="/word/stylesWithEffects.xml?ContentType=application/vnd.ms-word.stylesWithEffects+xml">
        <ds:DigestMethod Algorithm="http://www.w3.org/2000/09/xmldsig#sha1"/>
        <ds:DigestValue>WAhmpWlwpimLEwA9q5DpJIRXg8M=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gkdTSDWf5aj7nF2H32vWZot54D8=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YkuaLhqbnFQYctyt4xuCf4KSKQs=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iNtQ3dnuyMBETsk/W4mjMKJLby0=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4O/KW1B8Amn3hI7FI6RTwqxCZiA=</ds:DigestValue>
      </ds:Reference>
      <ds:Reference URI="/docProps/core.xml?ContentType=application/vnd.openxmlformats-package.core-properties+xml">
        <ds:DigestMethod Algorithm="http://www.w3.org/2000/09/xmldsig#sha1"/>
        <ds:DigestValue>o9Qz+PfhFiIkFQj8XFv3JbBphT0=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2015-11-05T16:53:07.6Z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Jan Baše</cp:lastModifiedBy>
  <cp:revision>3</cp:revision>
  <cp:lastPrinted>2012-02-16T07:03:00Z</cp:lastPrinted>
  <dcterms:created xsi:type="dcterms:W3CDTF">2015-11-03T16:28:00Z</dcterms:created>
  <dcterms:modified xsi:type="dcterms:W3CDTF">2015-11-03T16:42:00Z</dcterms:modified>
</cp:coreProperties>
</file>