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>Příloha č. 1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F12217" w:rsidRDefault="00F12217" w:rsidP="00F12217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F12217" w:rsidRPr="00AF0E82" w:rsidRDefault="00F12217" w:rsidP="00F12217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 xml:space="preserve">ákladní kvalifikační předpoklady dle § 53 odst. 1 písm. a) až </w:t>
      </w:r>
      <w:proofErr w:type="gramStart"/>
      <w:r w:rsidRPr="00C25145">
        <w:rPr>
          <w:b w:val="0"/>
          <w:bCs w:val="0"/>
          <w:sz w:val="24"/>
        </w:rPr>
        <w:t xml:space="preserve">písm. </w:t>
      </w:r>
      <w:r>
        <w:rPr>
          <w:b w:val="0"/>
          <w:bCs w:val="0"/>
          <w:sz w:val="24"/>
        </w:rPr>
        <w:t>l</w:t>
      </w:r>
      <w:r w:rsidRPr="00C25145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>, .t.</w:t>
      </w:r>
      <w:proofErr w:type="gramEnd"/>
      <w:r>
        <w:rPr>
          <w:b w:val="0"/>
          <w:bCs w:val="0"/>
          <w:sz w:val="24"/>
        </w:rPr>
        <w:t xml:space="preserve">j. : 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 w:rsidR="009A4DEA" w:rsidRPr="009A4DEA">
        <w:rPr>
          <w:b w:val="0"/>
          <w:bCs w:val="0"/>
          <w:sz w:val="24"/>
        </w:rPr>
        <w:t xml:space="preserve"> a také ve vztahu ke spotřební dani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 xml:space="preserve">zvláštního právního předpisu </w:t>
      </w:r>
    </w:p>
    <w:p w:rsidR="00885013" w:rsidRDefault="00885013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l)</w:t>
      </w:r>
      <w:r>
        <w:rPr>
          <w:b w:val="0"/>
          <w:bCs w:val="0"/>
          <w:sz w:val="24"/>
        </w:rPr>
        <w:tab/>
      </w:r>
      <w:r w:rsidRPr="00885013">
        <w:rPr>
          <w:b w:val="0"/>
          <w:bCs w:val="0"/>
          <w:sz w:val="24"/>
        </w:rPr>
        <w:t>vůči němuž nebyla v posledních 3 letech zavedena dočasná správa nebo v posledních 3 letech uplatněno opatření k řešení krize podle zákona upravujícího ozdravné postupy a řešení krize na finančním trhu.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55123" w:rsidRDefault="00655123" w:rsidP="00655123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Jsem uchazeč, který je ekonomicky a finančně způsobilý splnit tuto veřejnou zakázku dle § 50 odst. 1 písm. c) zákona.</w:t>
      </w:r>
    </w:p>
    <w:p w:rsidR="0058252C" w:rsidRDefault="0058252C" w:rsidP="0058252C">
      <w:pPr>
        <w:pStyle w:val="Zkladntext"/>
        <w:ind w:left="360"/>
        <w:rPr>
          <w:b w:val="0"/>
          <w:bCs w:val="0"/>
          <w:sz w:val="24"/>
        </w:rPr>
      </w:pPr>
    </w:p>
    <w:p w:rsidR="0058252C" w:rsidRDefault="0058252C" w:rsidP="0058252C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F14AA6"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>
        <w:rPr>
          <w:b w:val="0"/>
          <w:bCs w:val="0"/>
          <w:sz w:val="24"/>
        </w:rPr>
        <w:t>§ 50 a násl.</w:t>
      </w:r>
      <w:r w:rsidRPr="00F14AA6">
        <w:rPr>
          <w:b w:val="0"/>
          <w:bCs w:val="0"/>
          <w:sz w:val="24"/>
        </w:rPr>
        <w:t xml:space="preserve"> zákona:</w:t>
      </w:r>
    </w:p>
    <w:p w:rsidR="0058252C" w:rsidRPr="00F14AA6" w:rsidRDefault="0058252C" w:rsidP="0058252C">
      <w:pPr>
        <w:pStyle w:val="Zkladntext"/>
        <w:ind w:left="360"/>
        <w:rPr>
          <w:b w:val="0"/>
          <w:bCs w:val="0"/>
          <w:sz w:val="24"/>
        </w:rPr>
      </w:pPr>
    </w:p>
    <w:p w:rsidR="0069313C" w:rsidRPr="00062784" w:rsidRDefault="0069313C" w:rsidP="0069313C">
      <w:pPr>
        <w:numPr>
          <w:ilvl w:val="0"/>
          <w:numId w:val="7"/>
        </w:numPr>
        <w:jc w:val="both"/>
        <w:outlineLvl w:val="1"/>
        <w:rPr>
          <w:color w:val="000000"/>
          <w:u w:val="single"/>
          <w:lang w:eastAsia="en-US"/>
        </w:rPr>
      </w:pPr>
      <w:r w:rsidRPr="00062784">
        <w:rPr>
          <w:color w:val="000000"/>
          <w:lang w:eastAsia="en-US"/>
        </w:rPr>
        <w:t>výpisem z evidence rejstříků trestů (ke všem statutárním orgánům, a také k samotné právnické osobě),</w:t>
      </w:r>
    </w:p>
    <w:p w:rsidR="0069313C" w:rsidRPr="00056DB2" w:rsidRDefault="0069313C" w:rsidP="0069313C">
      <w:pPr>
        <w:numPr>
          <w:ilvl w:val="0"/>
          <w:numId w:val="7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</w:t>
      </w:r>
      <w:r>
        <w:rPr>
          <w:color w:val="000000"/>
          <w:lang w:eastAsia="en-US"/>
        </w:rPr>
        <w:t xml:space="preserve"> příslušného finančního úřadu,</w:t>
      </w:r>
    </w:p>
    <w:p w:rsidR="0069313C" w:rsidRPr="00056DB2" w:rsidRDefault="0069313C" w:rsidP="0069313C">
      <w:pPr>
        <w:numPr>
          <w:ilvl w:val="0"/>
          <w:numId w:val="7"/>
        </w:numPr>
        <w:jc w:val="both"/>
        <w:outlineLvl w:val="1"/>
        <w:rPr>
          <w:color w:val="000000"/>
          <w:u w:val="single"/>
          <w:lang w:eastAsia="en-US"/>
        </w:rPr>
      </w:pPr>
      <w:r w:rsidRPr="00056DB2">
        <w:rPr>
          <w:color w:val="000000"/>
          <w:lang w:eastAsia="en-US"/>
        </w:rPr>
        <w:t>potvrzením příslušného úřadu české správy sociálního zabezpečení,</w:t>
      </w:r>
    </w:p>
    <w:p w:rsidR="0069313C" w:rsidRPr="00F14AA6" w:rsidRDefault="0069313C" w:rsidP="0069313C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14AA6">
        <w:rPr>
          <w:rFonts w:ascii="Times New Roman" w:hAnsi="Times New Roman"/>
          <w:sz w:val="24"/>
          <w:szCs w:val="24"/>
        </w:rPr>
        <w:t>výpisem z obchodního rejstříku, pokud jsem v něm zapsán, či výpisem z jiné obdobné evidence, pokud jsem v ní zapsán,</w:t>
      </w:r>
    </w:p>
    <w:p w:rsidR="0069313C" w:rsidRPr="00C07F29" w:rsidRDefault="0069313C" w:rsidP="0069313C">
      <w:pPr>
        <w:pStyle w:val="Odstavecseseznamem"/>
        <w:numPr>
          <w:ilvl w:val="0"/>
          <w:numId w:val="7"/>
        </w:numPr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  <w:r w:rsidRPr="00C07F29">
        <w:rPr>
          <w:rFonts w:ascii="Times New Roman" w:hAnsi="Times New Roman"/>
          <w:sz w:val="24"/>
          <w:szCs w:val="24"/>
        </w:rPr>
        <w:t>dokladem o oprávnění k podnikání podle zvláštních právních předpisů zejména dokladem prokazující příslušné živnostenské oprávnění či licenci</w:t>
      </w:r>
      <w:r w:rsidR="002D3E24" w:rsidRPr="00C07F29">
        <w:rPr>
          <w:rFonts w:ascii="Times New Roman" w:hAnsi="Times New Roman"/>
          <w:sz w:val="24"/>
          <w:szCs w:val="24"/>
        </w:rPr>
        <w:t xml:space="preserve"> </w:t>
      </w:r>
      <w:r w:rsidR="00351225" w:rsidRPr="00C07F29">
        <w:rPr>
          <w:rFonts w:ascii="Times New Roman" w:hAnsi="Times New Roman"/>
          <w:sz w:val="24"/>
          <w:szCs w:val="24"/>
        </w:rPr>
        <w:t xml:space="preserve">- </w:t>
      </w:r>
      <w:r w:rsidR="00351225" w:rsidRPr="00C07F29">
        <w:rPr>
          <w:rFonts w:ascii="Times New Roman" w:hAnsi="Times New Roman"/>
          <w:b/>
          <w:sz w:val="24"/>
          <w:szCs w:val="24"/>
          <w:u w:val="single"/>
        </w:rPr>
        <w:t>Výroba, obchod a služby neuvedené v přílohá</w:t>
      </w:r>
      <w:r w:rsidR="00C07F29" w:rsidRPr="00C07F29">
        <w:rPr>
          <w:rFonts w:ascii="Times New Roman" w:hAnsi="Times New Roman"/>
          <w:b/>
          <w:sz w:val="24"/>
          <w:szCs w:val="24"/>
          <w:u w:val="single"/>
        </w:rPr>
        <w:t>ch 1 až 3 živnostenského zákona na následující obory činnosti:</w:t>
      </w:r>
    </w:p>
    <w:p w:rsidR="00C07F29" w:rsidRPr="003A6EC7" w:rsidRDefault="00C07F29" w:rsidP="00C07F29">
      <w:pPr>
        <w:pStyle w:val="Odstavecseseznamem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A6EC7">
        <w:rPr>
          <w:rFonts w:ascii="Times New Roman" w:hAnsi="Times New Roman"/>
          <w:sz w:val="24"/>
          <w:szCs w:val="24"/>
        </w:rPr>
        <w:t>Zprostředkování obchodu a služeb</w:t>
      </w:r>
      <w:r>
        <w:rPr>
          <w:rFonts w:ascii="Times New Roman" w:hAnsi="Times New Roman"/>
          <w:sz w:val="24"/>
          <w:szCs w:val="24"/>
        </w:rPr>
        <w:t>;</w:t>
      </w:r>
    </w:p>
    <w:p w:rsidR="00C07F29" w:rsidRPr="003A6EC7" w:rsidRDefault="00C07F29" w:rsidP="00C07F29">
      <w:pPr>
        <w:pStyle w:val="Odstavecseseznamem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A6EC7">
        <w:rPr>
          <w:rFonts w:ascii="Times New Roman" w:hAnsi="Times New Roman"/>
          <w:sz w:val="24"/>
          <w:szCs w:val="24"/>
        </w:rPr>
        <w:t>Poradenská a konzultační činnost, zpracování odborných studií a posudků</w:t>
      </w:r>
      <w:r>
        <w:rPr>
          <w:rFonts w:ascii="Times New Roman" w:hAnsi="Times New Roman"/>
          <w:sz w:val="24"/>
          <w:szCs w:val="24"/>
        </w:rPr>
        <w:t>;</w:t>
      </w:r>
    </w:p>
    <w:p w:rsidR="00C07F29" w:rsidRPr="003A6EC7" w:rsidRDefault="00C07F29" w:rsidP="00C07F29">
      <w:pPr>
        <w:pStyle w:val="Odstavecseseznamem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A6EC7">
        <w:rPr>
          <w:rFonts w:ascii="Times New Roman" w:hAnsi="Times New Roman"/>
          <w:sz w:val="24"/>
          <w:szCs w:val="24"/>
        </w:rPr>
        <w:t>Testování, měření, analýzy a kontroly</w:t>
      </w:r>
      <w:r>
        <w:rPr>
          <w:rFonts w:ascii="Times New Roman" w:hAnsi="Times New Roman"/>
          <w:sz w:val="24"/>
          <w:szCs w:val="24"/>
        </w:rPr>
        <w:t>;</w:t>
      </w:r>
    </w:p>
    <w:p w:rsidR="00C07F29" w:rsidRPr="003A6EC7" w:rsidRDefault="00C07F29" w:rsidP="00C07F29">
      <w:pPr>
        <w:pStyle w:val="Odstavecseseznamem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3A6EC7">
        <w:rPr>
          <w:rFonts w:ascii="Times New Roman" w:hAnsi="Times New Roman"/>
          <w:sz w:val="24"/>
          <w:szCs w:val="24"/>
        </w:rPr>
        <w:t>Mimoškolní výchova a vzdělávání, pořádání kurzů, školení, včetně lektorské činnosti</w:t>
      </w:r>
      <w:r>
        <w:rPr>
          <w:rFonts w:ascii="Times New Roman" w:hAnsi="Times New Roman"/>
          <w:sz w:val="24"/>
          <w:szCs w:val="24"/>
        </w:rPr>
        <w:t>.</w:t>
      </w:r>
    </w:p>
    <w:p w:rsidR="00C07F29" w:rsidRPr="00016BED" w:rsidRDefault="00C07F29" w:rsidP="00C07F29">
      <w:pPr>
        <w:pStyle w:val="Odstavecseseznamem"/>
        <w:ind w:left="1440"/>
        <w:jc w:val="both"/>
        <w:outlineLvl w:val="1"/>
        <w:rPr>
          <w:rFonts w:ascii="Times New Roman" w:hAnsi="Times New Roman"/>
          <w:b/>
          <w:sz w:val="24"/>
          <w:szCs w:val="24"/>
          <w:highlight w:val="yellow"/>
          <w:u w:val="single"/>
        </w:rPr>
      </w:pPr>
    </w:p>
    <w:p w:rsidR="0058252C" w:rsidRPr="008B2538" w:rsidRDefault="0058252C" w:rsidP="0058252C">
      <w:pPr>
        <w:pStyle w:val="Odstavecseseznamem"/>
        <w:numPr>
          <w:ilvl w:val="0"/>
          <w:numId w:val="6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Disponuji doklady k prokázání technické kvalifikace dle § 56 odst. 2 písm. a) zákona v rozsahu dle bodu 4. Zadávací dokumentace.</w:t>
      </w:r>
    </w:p>
    <w:p w:rsidR="0058252C" w:rsidRPr="00E0484D" w:rsidRDefault="0058252C" w:rsidP="0058252C">
      <w:pPr>
        <w:pStyle w:val="Odstavecseseznamem"/>
        <w:ind w:left="360"/>
        <w:jc w:val="both"/>
        <w:outlineLvl w:val="1"/>
        <w:rPr>
          <w:rFonts w:ascii="Times New Roman" w:hAnsi="Times New Roman"/>
          <w:b/>
          <w:sz w:val="24"/>
          <w:szCs w:val="24"/>
          <w:u w:val="single"/>
        </w:rPr>
      </w:pPr>
    </w:p>
    <w:p w:rsidR="000A1B50" w:rsidRDefault="000A1B50" w:rsidP="000A1B5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0A1B50" w:rsidRDefault="000A1B50" w:rsidP="000A1B50">
      <w:pPr>
        <w:pStyle w:val="Zkladntext"/>
        <w:jc w:val="left"/>
        <w:rPr>
          <w:b w:val="0"/>
          <w:bCs w:val="0"/>
          <w:sz w:val="24"/>
        </w:rPr>
      </w:pPr>
    </w:p>
    <w:p w:rsidR="000A1B50" w:rsidRDefault="000A1B50" w:rsidP="000A1B50">
      <w:pPr>
        <w:pStyle w:val="Zkladntext"/>
        <w:jc w:val="left"/>
        <w:rPr>
          <w:b w:val="0"/>
          <w:bCs w:val="0"/>
          <w:sz w:val="24"/>
        </w:rPr>
      </w:pPr>
      <w:r w:rsidRPr="00993562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0A1B50" w:rsidRPr="002D3E24" w:rsidRDefault="000A1B50" w:rsidP="000A1B50">
      <w:pPr>
        <w:pStyle w:val="Zkladntext"/>
        <w:rPr>
          <w:b w:val="0"/>
          <w:bCs w:val="0"/>
          <w:i/>
          <w:sz w:val="24"/>
        </w:rPr>
      </w:pPr>
      <w:r w:rsidRPr="002D3E24">
        <w:rPr>
          <w:b w:val="0"/>
          <w:bCs w:val="0"/>
          <w:i/>
          <w:sz w:val="24"/>
        </w:rPr>
        <w:t xml:space="preserve">(např. předseda představenstva a.s., jednatel společnosti s  r. o. atd.; </w:t>
      </w:r>
    </w:p>
    <w:p w:rsidR="000A1B50" w:rsidRPr="002D3E24" w:rsidRDefault="000A1B50" w:rsidP="000A1B50">
      <w:pPr>
        <w:pStyle w:val="Zkladntext"/>
        <w:rPr>
          <w:b w:val="0"/>
          <w:bCs w:val="0"/>
          <w:i/>
          <w:sz w:val="24"/>
        </w:rPr>
      </w:pPr>
      <w:r w:rsidRPr="002D3E24">
        <w:rPr>
          <w:b w:val="0"/>
          <w:bCs w:val="0"/>
          <w:i/>
          <w:sz w:val="24"/>
        </w:rPr>
        <w:t xml:space="preserve">jedná se pouze o demonstrativní výčet) </w:t>
      </w:r>
    </w:p>
    <w:p w:rsidR="000A1B50" w:rsidRPr="00AF0E82" w:rsidRDefault="000A1B50" w:rsidP="00CE0F2A">
      <w:pPr>
        <w:pStyle w:val="Zkladntex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rPr>
          <w:b w:val="0"/>
          <w:bCs w:val="0"/>
          <w:sz w:val="24"/>
        </w:rPr>
      </w:pPr>
      <w:bookmarkStart w:id="0" w:name="_GoBack"/>
      <w:bookmarkEnd w:id="0"/>
      <w:r w:rsidRPr="000A1B50">
        <w:rPr>
          <w:b w:val="0"/>
          <w:bCs w:val="0"/>
          <w:sz w:val="24"/>
          <w:highlight w:val="yellow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0A1B50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13" w:rsidRDefault="00EF3413" w:rsidP="00774FCD">
      <w:r>
        <w:separator/>
      </w:r>
    </w:p>
  </w:endnote>
  <w:endnote w:type="continuationSeparator" w:id="0">
    <w:p w:rsidR="00EF3413" w:rsidRDefault="00EF3413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07F29">
      <w:rPr>
        <w:noProof/>
      </w:rPr>
      <w:t>2</w:t>
    </w:r>
    <w:r>
      <w:fldChar w:fldCharType="end"/>
    </w:r>
  </w:p>
  <w:p w:rsidR="00774FCD" w:rsidRDefault="00774F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13" w:rsidRDefault="00EF3413" w:rsidP="00774FCD">
      <w:r>
        <w:separator/>
      </w:r>
    </w:p>
  </w:footnote>
  <w:footnote w:type="continuationSeparator" w:id="0">
    <w:p w:rsidR="00EF3413" w:rsidRDefault="00EF3413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013" w:rsidRPr="00885013" w:rsidRDefault="00885013" w:rsidP="00885013">
    <w:pPr>
      <w:pStyle w:val="Zhlav"/>
      <w:jc w:val="right"/>
      <w:rPr>
        <w:sz w:val="8"/>
      </w:rPr>
    </w:pPr>
    <w:r w:rsidRPr="00885013">
      <w:rPr>
        <w:sz w:val="18"/>
      </w:rPr>
      <w:t xml:space="preserve">dle ZVZ od </w:t>
    </w:r>
    <w:proofErr w:type="gramStart"/>
    <w:r w:rsidRPr="00885013">
      <w:rPr>
        <w:sz w:val="18"/>
      </w:rPr>
      <w:t>1.1.2016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336F2"/>
    <w:multiLevelType w:val="hybridMultilevel"/>
    <w:tmpl w:val="CAB06F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520E75"/>
    <w:multiLevelType w:val="hybridMultilevel"/>
    <w:tmpl w:val="C3924FB6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A16087"/>
    <w:multiLevelType w:val="hybridMultilevel"/>
    <w:tmpl w:val="9D4035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E93867"/>
    <w:multiLevelType w:val="hybridMultilevel"/>
    <w:tmpl w:val="1362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2A"/>
    <w:rsid w:val="00016BED"/>
    <w:rsid w:val="000A1B50"/>
    <w:rsid w:val="00107913"/>
    <w:rsid w:val="00147281"/>
    <w:rsid w:val="001D7AA3"/>
    <w:rsid w:val="001E5B95"/>
    <w:rsid w:val="00227843"/>
    <w:rsid w:val="002D3E24"/>
    <w:rsid w:val="00335904"/>
    <w:rsid w:val="00351225"/>
    <w:rsid w:val="00370AD8"/>
    <w:rsid w:val="003829D5"/>
    <w:rsid w:val="003A1A82"/>
    <w:rsid w:val="003C7CAB"/>
    <w:rsid w:val="00424879"/>
    <w:rsid w:val="00433660"/>
    <w:rsid w:val="004B276B"/>
    <w:rsid w:val="004B5EE4"/>
    <w:rsid w:val="0058252C"/>
    <w:rsid w:val="005A5340"/>
    <w:rsid w:val="005C60E4"/>
    <w:rsid w:val="00647D41"/>
    <w:rsid w:val="00655123"/>
    <w:rsid w:val="0069313C"/>
    <w:rsid w:val="006E2314"/>
    <w:rsid w:val="00774FCD"/>
    <w:rsid w:val="00776972"/>
    <w:rsid w:val="007974B4"/>
    <w:rsid w:val="007E0CBE"/>
    <w:rsid w:val="00885013"/>
    <w:rsid w:val="008D739D"/>
    <w:rsid w:val="0091251C"/>
    <w:rsid w:val="009462FD"/>
    <w:rsid w:val="00977C30"/>
    <w:rsid w:val="009A4DEA"/>
    <w:rsid w:val="00A079FF"/>
    <w:rsid w:val="00A24C4C"/>
    <w:rsid w:val="00A83483"/>
    <w:rsid w:val="00AA43CF"/>
    <w:rsid w:val="00AD7247"/>
    <w:rsid w:val="00AE14B7"/>
    <w:rsid w:val="00B17A8C"/>
    <w:rsid w:val="00BF3283"/>
    <w:rsid w:val="00C07F29"/>
    <w:rsid w:val="00C22965"/>
    <w:rsid w:val="00CD0F5E"/>
    <w:rsid w:val="00CE0F2A"/>
    <w:rsid w:val="00CF528B"/>
    <w:rsid w:val="00D26479"/>
    <w:rsid w:val="00D61E18"/>
    <w:rsid w:val="00DC53C5"/>
    <w:rsid w:val="00E95B1F"/>
    <w:rsid w:val="00EF3413"/>
    <w:rsid w:val="00F12217"/>
    <w:rsid w:val="00F3298F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50FD3-96A8-472C-A591-406BBE5F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B5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A1B5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r0KrjMzBuMxL5BhByJaQQJGZ2P0=</ds:DigestValue>
    </ds:Reference>
  </ds:SignedInfo>
  <ds:SignatureValue>DQX+J8zGZWJzg98lC6ryDKiaIcRC8OEARZ8LSlaUrckZkesLmftCr3SWIxnCh6OW5W7AIG0w1TjCJY3MnSVtKyGmbY+cvjaDVekFxFK2h4onI6DZLK29VlAEe1MlbevRdbjU14rpMhDRygInOoBr+hnE5vAbN2xAycEPLcaNY5HA6uosbTZ1eS/Drc25bh2chgKYXhuECFTxfxJqn86tJQIz3kWuDz7kZlqeLLa4qGx84fsJKcSOsUV5dzDpG6mgDrssya/ucmPfv9s8CD3c5B9U9jnK6bFEsk+4XJ8wwzJ5fBKsIo8Cn+dqvEXz9NHdJmERX+8L2TwZjLRZ77t+pA==</ds:SignatureValue>
  <ds:KeyInfo>
    <ds:KeyValue>
      <ds:RSAKeyValue>
        <ds:Modulus>r9eT9IIM2nejXYfY0MHMibWoTWue0JB5ig+SDEpABMWnDdJsjx6362qKUrBTQOgitYqXbqfbgs3e1JnvhQfaSZTN2H5are7sMz4fWMbleoN8/GiWi2Wm5wnx3BZzynBaa7rWkN1MLQZMsCzBlK5Nys/gATvq86YNBEcHEbRzW6n7Ct9T6O9xfIos259j9naelaT/26KqBh93bI/TPfgpWQYZcanJQr3+5M0m5Z1120FV8aw9f9uN+Zrr86OCLo6grG7xFVc33yvKCaWYs9s2WO5jrEx2khKE3G+eEx5Rm1MWfMgteWvrfG3YWULUe4BycGyjkSWEMhl3c54foefY1w==</ds:Modulus>
        <ds:Exponent>AQAB</ds:Exponent>
      </ds:RSAKeyValue>
    </ds:KeyValue>
    <ds:X509Data>
      <ds:X509Certificate>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Hu5izZCvYTo7amSfA/fehohwgEcwDQYJKoZIhvcNAQELBQADggEBAEfdlBux0vK+OJZ3avAfABzio7FzjDwNLHt+Gjb3+G//IirMgGW3gM7nsN8mesIlEAi7CZ0dBeMmVh6VWWrSeFOs23lt0MVI1XaANOberqFZP6xpOvf52p3ZxDVfy5KwMXDLXqwYVALrXWrGquCMPGlCilSfuWyc111PMfyjEAZ/FjKn1P1AS0gk92IPey03Ak7p+0bDsMPMtxG9cP5DSj9VD/RRu5d+ixrEG46jS4HuYcJKmk9EVlqHWdA8gkTWnJQ79PTifI76H/wFz4OJaMmwxrhdrBRmAftWtptjt/eAcgfq88j2FQEMtFbfII7ADAo2lVEUreSI31LWV+d17ms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pb06yHZXoTjXYkgGeIvzRYs7mQM=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lMgqQMqNaz4o+vlE4H+Y3X6FFuQ=</ds:DigestValue>
      </ds:Reference>
      <ds:Reference URI="/word/footer1.xml?ContentType=application/vnd.openxmlformats-officedocument.wordprocessingml.footer+xml">
        <ds:DigestMethod Algorithm="http://www.w3.org/2000/09/xmldsig#sha1"/>
        <ds:DigestValue>agaMaiTTpBoem4CLeaXZnnc1rJA=</ds:DigestValue>
      </ds:Reference>
      <ds:Reference URI="/word/settings.xml?ContentType=application/vnd.openxmlformats-officedocument.wordprocessingml.settings+xml">
        <ds:DigestMethod Algorithm="http://www.w3.org/2000/09/xmldsig#sha1"/>
        <ds:DigestValue>gNzHhvG7fddyJV6cwr1bnATFDQ0=</ds:DigestValue>
      </ds:Reference>
      <ds:Reference URI="/word/header1.xml?ContentType=application/vnd.openxmlformats-officedocument.wordprocessingml.header+xml">
        <ds:DigestMethod Algorithm="http://www.w3.org/2000/09/xmldsig#sha1"/>
        <ds:DigestValue>fCC7e4qIRTlhYjweEoli0/nFmzk=</ds:DigestValue>
      </ds:Reference>
      <ds:Reference URI="/word/styles.xml?ContentType=application/vnd.openxmlformats-officedocument.wordprocessingml.styles+xml">
        <ds:DigestMethod Algorithm="http://www.w3.org/2000/09/xmldsig#sha1"/>
        <ds:DigestValue>Uo92Mm3BquRowaMQ/5e7+joNJ2o=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3y8cMspF4o7ocElDMEZYtUcJLrk=</ds:DigestValue>
      </ds:Reference>
      <ds:Reference URI="/word/endnotes.xml?ContentType=application/vnd.openxmlformats-officedocument.wordprocessingml.endnotes+xml">
        <ds:DigestMethod Algorithm="http://www.w3.org/2000/09/xmldsig#sha1"/>
        <ds:DigestValue>dn9x0IPDiUZVCI4qd+fCpSQvRUA=</ds:DigestValue>
      </ds:Reference>
      <ds:Reference URI="/word/footnotes.xml?ContentType=application/vnd.openxmlformats-officedocument.wordprocessingml.footnotes+xml">
        <ds:DigestMethod Algorithm="http://www.w3.org/2000/09/xmldsig#sha1"/>
        <ds:DigestValue>pobDE6irnhlJMgee7uZmTYheL5k=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VRZ0E6EP3Z44fP8nUd9N+HoZ0ms=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DjEc9TBISU9TLLaQl2HavjuIQno=</ds:DigestValue>
      </ds:Reference>
      <ds:Reference URI="/docProps/core.xml?ContentType=application/vnd.openxmlformats-package.core-properties+xml">
        <ds:DigestMethod Algorithm="http://www.w3.org/2000/09/xmldsig#sha1"/>
        <ds:DigestValue>aGFYDwsqO+EUcRu4Tdh7xT3eBto=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2016-08-18T13:17:59.5Z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845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RUCOVA Karolina</cp:lastModifiedBy>
  <cp:revision>4</cp:revision>
  <cp:lastPrinted>2016-06-06T08:18:00Z</cp:lastPrinted>
  <dcterms:created xsi:type="dcterms:W3CDTF">2016-08-02T10:54:00Z</dcterms:created>
  <dcterms:modified xsi:type="dcterms:W3CDTF">2016-08-18T12:37:00Z</dcterms:modified>
</cp:coreProperties>
</file>