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E1139" w14:textId="77777777" w:rsidR="008F59AC" w:rsidRPr="00095FDB" w:rsidRDefault="00064B1D" w:rsidP="00B63E29">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25378C3A" w14:textId="77777777" w:rsidR="002E7917" w:rsidRPr="00095FDB" w:rsidRDefault="002E7917" w:rsidP="00B63E29">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5F0B62B6" w14:textId="77777777" w:rsidR="00DC26F4" w:rsidRPr="00095FDB" w:rsidRDefault="00DC26F4" w:rsidP="00B63E29">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7F7CB3F3" w14:textId="77777777" w:rsidTr="00AE745D">
        <w:trPr>
          <w:trHeight w:val="317"/>
          <w:jc w:val="center"/>
        </w:trPr>
        <w:tc>
          <w:tcPr>
            <w:tcW w:w="3614" w:type="dxa"/>
            <w:shd w:val="clear" w:color="00FFFF" w:fill="auto"/>
          </w:tcPr>
          <w:p w14:paraId="52D6D18F" w14:textId="77777777" w:rsidR="006D6F14" w:rsidRPr="00095FDB" w:rsidRDefault="00AE2642" w:rsidP="00B63E29">
            <w:pPr>
              <w:spacing w:beforeLines="20" w:before="48"/>
              <w:rPr>
                <w:b/>
                <w:sz w:val="24"/>
              </w:rPr>
            </w:pPr>
            <w:r w:rsidRPr="00095FDB">
              <w:rPr>
                <w:b/>
                <w:sz w:val="24"/>
              </w:rPr>
              <w:t xml:space="preserve">OBJEDNATEL:    </w:t>
            </w:r>
          </w:p>
          <w:p w14:paraId="163234F1" w14:textId="77777777" w:rsidR="00AE2642" w:rsidRPr="00095FDB" w:rsidRDefault="006D6F14" w:rsidP="00B63E29">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1F25BACC" w14:textId="77777777" w:rsidR="00AE2642" w:rsidRPr="00C042BD" w:rsidRDefault="005963A8" w:rsidP="00B63E29">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057BF543" w14:textId="77777777" w:rsidR="006D6F14" w:rsidRPr="00095FDB" w:rsidRDefault="000344C5" w:rsidP="000344C5">
            <w:r>
              <w:rPr>
                <w:sz w:val="24"/>
              </w:rPr>
              <w:t>Městského soudu v Praze, sp.zn.</w:t>
            </w:r>
            <w:r w:rsidR="006D6F14" w:rsidRPr="00095FDB">
              <w:rPr>
                <w:sz w:val="24"/>
              </w:rPr>
              <w:t xml:space="preserve"> Pr. 1342</w:t>
            </w:r>
          </w:p>
        </w:tc>
      </w:tr>
      <w:tr w:rsidR="00AE2642" w:rsidRPr="00095FDB" w14:paraId="7CBCB039" w14:textId="77777777" w:rsidTr="00AE745D">
        <w:trPr>
          <w:trHeight w:val="280"/>
          <w:jc w:val="center"/>
        </w:trPr>
        <w:tc>
          <w:tcPr>
            <w:tcW w:w="3614" w:type="dxa"/>
          </w:tcPr>
          <w:p w14:paraId="6E105C59" w14:textId="77777777" w:rsidR="00AE2642" w:rsidRPr="00095FDB" w:rsidRDefault="00731325" w:rsidP="00B63E29">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04B3B1E7" w14:textId="77777777" w:rsidR="00AE2642" w:rsidRPr="00095FDB" w:rsidRDefault="005963A8" w:rsidP="00B63E29">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14:paraId="7BCCCBE7" w14:textId="77777777" w:rsidTr="00AE745D">
        <w:trPr>
          <w:trHeight w:val="369"/>
          <w:jc w:val="center"/>
        </w:trPr>
        <w:tc>
          <w:tcPr>
            <w:tcW w:w="3614" w:type="dxa"/>
          </w:tcPr>
          <w:p w14:paraId="6DC17B95" w14:textId="77777777" w:rsidR="00AE2642" w:rsidRPr="00095FDB" w:rsidRDefault="00AE2642" w:rsidP="00B63E29">
            <w:pPr>
              <w:spacing w:beforeLines="20" w:before="48"/>
              <w:rPr>
                <w:i/>
                <w:sz w:val="24"/>
              </w:rPr>
            </w:pPr>
            <w:r w:rsidRPr="00095FDB">
              <w:rPr>
                <w:i/>
                <w:sz w:val="24"/>
              </w:rPr>
              <w:t>Sídlo:</w:t>
            </w:r>
          </w:p>
        </w:tc>
        <w:tc>
          <w:tcPr>
            <w:tcW w:w="6164" w:type="dxa"/>
          </w:tcPr>
          <w:p w14:paraId="32AEED27" w14:textId="77777777" w:rsidR="00AE2642" w:rsidRPr="00095FDB" w:rsidRDefault="005963A8" w:rsidP="00B63E29">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65BE545B" w14:textId="77777777" w:rsidTr="00AE745D">
        <w:trPr>
          <w:trHeight w:val="482"/>
          <w:jc w:val="center"/>
        </w:trPr>
        <w:tc>
          <w:tcPr>
            <w:tcW w:w="3614" w:type="dxa"/>
            <w:tcBorders>
              <w:bottom w:val="nil"/>
            </w:tcBorders>
          </w:tcPr>
          <w:p w14:paraId="7AB75BD8" w14:textId="77777777" w:rsidR="00AE2642" w:rsidRPr="00095FDB" w:rsidRDefault="00036744" w:rsidP="00B63E29">
            <w:pPr>
              <w:spacing w:beforeLines="20" w:before="48"/>
              <w:rPr>
                <w:i/>
                <w:sz w:val="24"/>
              </w:rPr>
            </w:pPr>
            <w:r w:rsidRPr="00095FDB">
              <w:rPr>
                <w:i/>
                <w:sz w:val="24"/>
              </w:rPr>
              <w:t>IČ</w:t>
            </w:r>
            <w:r w:rsidR="00477109">
              <w:rPr>
                <w:i/>
                <w:sz w:val="24"/>
              </w:rPr>
              <w:t>O</w:t>
            </w:r>
            <w:r w:rsidRPr="00095FDB">
              <w:rPr>
                <w:i/>
                <w:sz w:val="24"/>
              </w:rPr>
              <w:t>:</w:t>
            </w:r>
          </w:p>
          <w:p w14:paraId="674B6248" w14:textId="77777777" w:rsidR="00AE2642" w:rsidRDefault="00AE2642" w:rsidP="00B63E29">
            <w:pPr>
              <w:spacing w:beforeLines="20" w:before="48"/>
              <w:rPr>
                <w:i/>
                <w:sz w:val="24"/>
              </w:rPr>
            </w:pPr>
            <w:r w:rsidRPr="00095FDB">
              <w:rPr>
                <w:i/>
                <w:sz w:val="24"/>
              </w:rPr>
              <w:t>DIČ</w:t>
            </w:r>
            <w:r w:rsidR="00036744" w:rsidRPr="00095FDB">
              <w:rPr>
                <w:i/>
                <w:sz w:val="24"/>
              </w:rPr>
              <w:t>:</w:t>
            </w:r>
          </w:p>
          <w:p w14:paraId="520644E3" w14:textId="77777777" w:rsidR="00477109" w:rsidRDefault="00477109" w:rsidP="00B63E29">
            <w:pPr>
              <w:spacing w:beforeLines="20" w:before="48"/>
              <w:rPr>
                <w:i/>
                <w:sz w:val="24"/>
              </w:rPr>
            </w:pPr>
            <w:r>
              <w:rPr>
                <w:i/>
                <w:sz w:val="24"/>
              </w:rPr>
              <w:t>Bankovní spojení:</w:t>
            </w:r>
          </w:p>
          <w:p w14:paraId="558DA569" w14:textId="77777777" w:rsidR="00477109" w:rsidRPr="00095FDB" w:rsidRDefault="00477109" w:rsidP="00B63E29">
            <w:pPr>
              <w:spacing w:beforeLines="20" w:before="48"/>
              <w:rPr>
                <w:i/>
                <w:sz w:val="24"/>
              </w:rPr>
            </w:pPr>
            <w:r>
              <w:rPr>
                <w:i/>
                <w:sz w:val="24"/>
              </w:rPr>
              <w:t>Číslo účtu:</w:t>
            </w:r>
          </w:p>
        </w:tc>
        <w:tc>
          <w:tcPr>
            <w:tcW w:w="6164" w:type="dxa"/>
            <w:tcBorders>
              <w:bottom w:val="nil"/>
            </w:tcBorders>
          </w:tcPr>
          <w:p w14:paraId="360F8B08" w14:textId="77777777" w:rsidR="00AE2642" w:rsidRPr="00095FDB" w:rsidRDefault="00AE2642" w:rsidP="00B63E29">
            <w:pPr>
              <w:spacing w:beforeLines="20" w:before="48"/>
              <w:rPr>
                <w:sz w:val="24"/>
              </w:rPr>
            </w:pPr>
            <w:r w:rsidRPr="00095FDB">
              <w:rPr>
                <w:sz w:val="24"/>
              </w:rPr>
              <w:t>60460580</w:t>
            </w:r>
          </w:p>
          <w:p w14:paraId="0D557C3D" w14:textId="77777777" w:rsidR="00AE2642" w:rsidRDefault="00AE2642" w:rsidP="00B63E29">
            <w:pPr>
              <w:spacing w:beforeLines="20" w:before="48"/>
              <w:rPr>
                <w:sz w:val="24"/>
              </w:rPr>
            </w:pPr>
            <w:r w:rsidRPr="00095FDB">
              <w:rPr>
                <w:sz w:val="24"/>
              </w:rPr>
              <w:t xml:space="preserve">CZ60460580 </w:t>
            </w:r>
          </w:p>
          <w:p w14:paraId="238BEAD5" w14:textId="77777777" w:rsidR="00477109" w:rsidRDefault="00477109" w:rsidP="00B63E29">
            <w:pPr>
              <w:spacing w:beforeLines="20" w:before="48"/>
              <w:rPr>
                <w:sz w:val="24"/>
              </w:rPr>
            </w:pPr>
            <w:r>
              <w:rPr>
                <w:sz w:val="24"/>
              </w:rPr>
              <w:t>ČNB, Na Příkopě 28, Praha 1</w:t>
            </w:r>
          </w:p>
          <w:p w14:paraId="49BCA979" w14:textId="77777777" w:rsidR="00477109" w:rsidRPr="00095FDB" w:rsidRDefault="00477109" w:rsidP="00B63E29">
            <w:pPr>
              <w:spacing w:beforeLines="20" w:before="48"/>
              <w:rPr>
                <w:sz w:val="24"/>
              </w:rPr>
            </w:pPr>
            <w:r>
              <w:rPr>
                <w:sz w:val="24"/>
              </w:rPr>
              <w:t>30523881/0710</w:t>
            </w:r>
          </w:p>
        </w:tc>
      </w:tr>
      <w:tr w:rsidR="00AE2642" w:rsidRPr="00095FDB" w14:paraId="020FBF24" w14:textId="77777777" w:rsidTr="00AE745D">
        <w:trPr>
          <w:cantSplit/>
          <w:trHeight w:val="480"/>
          <w:jc w:val="center"/>
        </w:trPr>
        <w:tc>
          <w:tcPr>
            <w:tcW w:w="3614" w:type="dxa"/>
            <w:tcBorders>
              <w:bottom w:val="nil"/>
            </w:tcBorders>
          </w:tcPr>
          <w:p w14:paraId="51B71940" w14:textId="77777777" w:rsidR="00AE2642" w:rsidRPr="00095FDB" w:rsidRDefault="00AE2642" w:rsidP="00B63E29">
            <w:pPr>
              <w:spacing w:beforeLines="20" w:before="48"/>
              <w:rPr>
                <w:i/>
                <w:sz w:val="24"/>
              </w:rPr>
            </w:pPr>
            <w:r w:rsidRPr="00095FDB">
              <w:rPr>
                <w:i/>
                <w:sz w:val="24"/>
              </w:rPr>
              <w:t>Tel</w:t>
            </w:r>
            <w:r w:rsidR="007D4A64" w:rsidRPr="00095FDB">
              <w:rPr>
                <w:i/>
                <w:sz w:val="24"/>
              </w:rPr>
              <w:t>.</w:t>
            </w:r>
            <w:r w:rsidRPr="00095FDB">
              <w:rPr>
                <w:i/>
                <w:sz w:val="24"/>
              </w:rPr>
              <w:t xml:space="preserve">: </w:t>
            </w:r>
          </w:p>
          <w:p w14:paraId="78507F31" w14:textId="77777777" w:rsidR="00AE2642" w:rsidRPr="00095FDB" w:rsidRDefault="00AE2642" w:rsidP="00B63E29">
            <w:pPr>
              <w:spacing w:beforeLines="20" w:before="48"/>
              <w:rPr>
                <w:i/>
                <w:sz w:val="24"/>
              </w:rPr>
            </w:pPr>
            <w:r w:rsidRPr="00095FDB">
              <w:rPr>
                <w:i/>
                <w:sz w:val="24"/>
              </w:rPr>
              <w:t>Fax:</w:t>
            </w:r>
          </w:p>
        </w:tc>
        <w:tc>
          <w:tcPr>
            <w:tcW w:w="6164" w:type="dxa"/>
            <w:tcBorders>
              <w:bottom w:val="nil"/>
            </w:tcBorders>
          </w:tcPr>
          <w:p w14:paraId="432C7DED" w14:textId="77777777" w:rsidR="00AE2642" w:rsidRPr="00095FDB" w:rsidRDefault="00AE2642" w:rsidP="00B63E29">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14:paraId="1CE7C225" w14:textId="77777777" w:rsidR="00AE2642" w:rsidRPr="00095FDB" w:rsidRDefault="005963A8" w:rsidP="00B63E29">
            <w:pPr>
              <w:spacing w:beforeLines="20" w:before="48"/>
              <w:rPr>
                <w:sz w:val="24"/>
              </w:rPr>
            </w:pPr>
            <w:r w:rsidRPr="00095FDB">
              <w:rPr>
                <w:sz w:val="24"/>
              </w:rPr>
              <w:t>973 204 092</w:t>
            </w:r>
          </w:p>
        </w:tc>
      </w:tr>
      <w:tr w:rsidR="00AE2642" w:rsidRPr="00095FDB" w14:paraId="67091F7A" w14:textId="77777777" w:rsidTr="00AE745D">
        <w:trPr>
          <w:trHeight w:val="357"/>
          <w:jc w:val="center"/>
        </w:trPr>
        <w:tc>
          <w:tcPr>
            <w:tcW w:w="3614" w:type="dxa"/>
          </w:tcPr>
          <w:p w14:paraId="3124764F" w14:textId="77777777" w:rsidR="00753CAB" w:rsidRPr="00095FDB" w:rsidRDefault="00753CAB" w:rsidP="00B63E29">
            <w:pPr>
              <w:spacing w:beforeLines="20" w:before="48"/>
              <w:rPr>
                <w:i/>
                <w:sz w:val="24"/>
              </w:rPr>
            </w:pPr>
            <w:r w:rsidRPr="00095FDB">
              <w:rPr>
                <w:i/>
                <w:sz w:val="24"/>
              </w:rPr>
              <w:t>ID datové schránky:</w:t>
            </w:r>
          </w:p>
          <w:p w14:paraId="5EDB9150" w14:textId="77777777" w:rsidR="00AE2642" w:rsidRPr="00095FDB" w:rsidRDefault="00AE2642" w:rsidP="00B63E29">
            <w:pPr>
              <w:spacing w:beforeLines="20" w:before="48"/>
              <w:rPr>
                <w:i/>
                <w:sz w:val="24"/>
              </w:rPr>
            </w:pPr>
            <w:r w:rsidRPr="00095FDB">
              <w:rPr>
                <w:i/>
                <w:sz w:val="24"/>
              </w:rPr>
              <w:t>Odpovědní zástupci pro jednání:</w:t>
            </w:r>
          </w:p>
        </w:tc>
        <w:tc>
          <w:tcPr>
            <w:tcW w:w="6164" w:type="dxa"/>
          </w:tcPr>
          <w:p w14:paraId="28628806" w14:textId="77777777" w:rsidR="00AE2642" w:rsidRPr="00095FDB" w:rsidRDefault="00753CAB" w:rsidP="00B63E29">
            <w:pPr>
              <w:spacing w:beforeLines="20" w:before="48"/>
              <w:rPr>
                <w:sz w:val="24"/>
                <w:szCs w:val="24"/>
              </w:rPr>
            </w:pPr>
            <w:r w:rsidRPr="00095FDB">
              <w:rPr>
                <w:sz w:val="24"/>
                <w:szCs w:val="24"/>
              </w:rPr>
              <w:t>dugmkm6</w:t>
            </w:r>
          </w:p>
        </w:tc>
      </w:tr>
      <w:tr w:rsidR="00AE2642" w:rsidRPr="00095FDB" w14:paraId="40C23495" w14:textId="77777777" w:rsidTr="00AE745D">
        <w:trPr>
          <w:trHeight w:val="294"/>
          <w:jc w:val="center"/>
        </w:trPr>
        <w:tc>
          <w:tcPr>
            <w:tcW w:w="3614" w:type="dxa"/>
          </w:tcPr>
          <w:p w14:paraId="6409683B" w14:textId="77777777" w:rsidR="00AE2642" w:rsidRPr="00095FDB" w:rsidRDefault="00AE2642" w:rsidP="00773F23">
            <w:pPr>
              <w:rPr>
                <w:i/>
                <w:sz w:val="24"/>
              </w:rPr>
            </w:pPr>
            <w:r w:rsidRPr="00095FDB">
              <w:rPr>
                <w:i/>
                <w:sz w:val="24"/>
              </w:rPr>
              <w:t>- jednat ve věcech smluvních:</w:t>
            </w:r>
          </w:p>
        </w:tc>
        <w:tc>
          <w:tcPr>
            <w:tcW w:w="6164" w:type="dxa"/>
          </w:tcPr>
          <w:p w14:paraId="57F08243" w14:textId="77777777"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14:paraId="23976F21" w14:textId="77777777" w:rsidTr="00606C15">
        <w:trPr>
          <w:trHeight w:val="480"/>
          <w:jc w:val="center"/>
        </w:trPr>
        <w:tc>
          <w:tcPr>
            <w:tcW w:w="3614" w:type="dxa"/>
          </w:tcPr>
          <w:p w14:paraId="756815B6"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3515E24D" w14:textId="77777777" w:rsidR="00AE745D" w:rsidRPr="00152A4E" w:rsidRDefault="00152A4E" w:rsidP="003B1246">
            <w:pPr>
              <w:rPr>
                <w:sz w:val="24"/>
                <w:szCs w:val="24"/>
              </w:rPr>
            </w:pPr>
            <w:r w:rsidRPr="00152A4E">
              <w:rPr>
                <w:bCs/>
                <w:sz w:val="24"/>
                <w:szCs w:val="24"/>
              </w:rPr>
              <w:t xml:space="preserve">Ing. </w:t>
            </w:r>
            <w:r>
              <w:rPr>
                <w:bCs/>
                <w:sz w:val="24"/>
                <w:szCs w:val="24"/>
              </w:rPr>
              <w:t>Luděk Hradecký</w:t>
            </w:r>
            <w:r w:rsidRPr="00477109">
              <w:rPr>
                <w:b/>
                <w:bCs/>
                <w:sz w:val="24"/>
                <w:szCs w:val="24"/>
              </w:rPr>
              <w:t xml:space="preserve"> -</w:t>
            </w:r>
            <w:r>
              <w:rPr>
                <w:bCs/>
                <w:sz w:val="24"/>
                <w:szCs w:val="24"/>
              </w:rPr>
              <w:t xml:space="preserve"> </w:t>
            </w:r>
            <w:r w:rsidR="0046593A" w:rsidRPr="00152A4E">
              <w:rPr>
                <w:sz w:val="24"/>
                <w:szCs w:val="24"/>
              </w:rPr>
              <w:t xml:space="preserve">tel.: </w:t>
            </w:r>
            <w:r w:rsidRPr="00152A4E">
              <w:rPr>
                <w:sz w:val="24"/>
                <w:szCs w:val="24"/>
              </w:rPr>
              <w:t>702 209 660</w:t>
            </w:r>
          </w:p>
        </w:tc>
      </w:tr>
      <w:tr w:rsidR="00A37116" w:rsidRPr="00095FDB" w14:paraId="4E6FC8EB" w14:textId="77777777" w:rsidTr="00AE745D">
        <w:trPr>
          <w:trHeight w:val="480"/>
          <w:jc w:val="center"/>
        </w:trPr>
        <w:tc>
          <w:tcPr>
            <w:tcW w:w="3614" w:type="dxa"/>
          </w:tcPr>
          <w:p w14:paraId="038EFF96" w14:textId="77777777" w:rsidR="00A37116" w:rsidRPr="00095FDB" w:rsidRDefault="00A37116" w:rsidP="00773F23">
            <w:pPr>
              <w:rPr>
                <w:i/>
                <w:sz w:val="24"/>
              </w:rPr>
            </w:pPr>
            <w:r w:rsidRPr="00095FDB">
              <w:rPr>
                <w:i/>
                <w:sz w:val="24"/>
              </w:rPr>
              <w:t>(dále jen „objednatel“)</w:t>
            </w:r>
          </w:p>
        </w:tc>
        <w:tc>
          <w:tcPr>
            <w:tcW w:w="6164" w:type="dxa"/>
          </w:tcPr>
          <w:p w14:paraId="1FEFD29E" w14:textId="77777777" w:rsidR="00A37116" w:rsidRPr="00095FDB" w:rsidRDefault="00A37116" w:rsidP="006D6F14">
            <w:pPr>
              <w:rPr>
                <w:sz w:val="24"/>
              </w:rPr>
            </w:pPr>
          </w:p>
        </w:tc>
      </w:tr>
      <w:tr w:rsidR="00722094" w:rsidRPr="00403490" w14:paraId="68AB53BB" w14:textId="77777777" w:rsidTr="00B612D5">
        <w:trPr>
          <w:trHeight w:val="284"/>
          <w:jc w:val="center"/>
        </w:trPr>
        <w:tc>
          <w:tcPr>
            <w:tcW w:w="3614" w:type="dxa"/>
            <w:shd w:val="clear" w:color="auto" w:fill="auto"/>
          </w:tcPr>
          <w:p w14:paraId="317BD130" w14:textId="77777777" w:rsidR="00722094" w:rsidRDefault="00722094" w:rsidP="00FD46EB">
            <w:pPr>
              <w:spacing w:before="120" w:after="120"/>
              <w:rPr>
                <w:b/>
                <w:sz w:val="24"/>
              </w:rPr>
            </w:pPr>
            <w:r>
              <w:rPr>
                <w:b/>
                <w:sz w:val="24"/>
              </w:rPr>
              <w:t xml:space="preserve">ZHOTOVITEL:        </w:t>
            </w:r>
          </w:p>
          <w:p w14:paraId="7614F4E7" w14:textId="77777777"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1D043349" w14:textId="77777777" w:rsidR="00722094" w:rsidRPr="00673689" w:rsidRDefault="009C5B53" w:rsidP="00CC796D">
            <w:pPr>
              <w:spacing w:before="120"/>
              <w:rPr>
                <w:b/>
                <w:bCs/>
                <w:sz w:val="24"/>
                <w:highlight w:val="yellow"/>
              </w:rPr>
            </w:pPr>
            <w:r w:rsidRPr="00673689">
              <w:rPr>
                <w:b/>
                <w:bCs/>
                <w:sz w:val="24"/>
                <w:highlight w:val="yellow"/>
              </w:rPr>
              <w:t>…………………….</w:t>
            </w:r>
          </w:p>
          <w:p w14:paraId="45304A9D" w14:textId="77777777" w:rsidR="00722094" w:rsidRPr="009C5B53" w:rsidRDefault="009C5B53" w:rsidP="00CC796D">
            <w:pPr>
              <w:spacing w:before="120"/>
              <w:rPr>
                <w:bCs/>
                <w:sz w:val="24"/>
                <w:highlight w:val="yellow"/>
              </w:rPr>
            </w:pPr>
            <w:r w:rsidRPr="009C5B53">
              <w:rPr>
                <w:bCs/>
                <w:sz w:val="24"/>
                <w:highlight w:val="yellow"/>
              </w:rPr>
              <w:t>…………………..</w:t>
            </w:r>
          </w:p>
        </w:tc>
      </w:tr>
      <w:tr w:rsidR="00722094" w:rsidRPr="00403490" w14:paraId="32770799" w14:textId="77777777" w:rsidTr="00B612D5">
        <w:trPr>
          <w:trHeight w:val="267"/>
          <w:jc w:val="center"/>
        </w:trPr>
        <w:tc>
          <w:tcPr>
            <w:tcW w:w="3614" w:type="dxa"/>
            <w:shd w:val="clear" w:color="auto" w:fill="auto"/>
          </w:tcPr>
          <w:p w14:paraId="0FB81FF4" w14:textId="77777777" w:rsidR="00722094" w:rsidRDefault="00722094" w:rsidP="00FD46EB">
            <w:pPr>
              <w:rPr>
                <w:i/>
                <w:sz w:val="24"/>
              </w:rPr>
            </w:pPr>
            <w:r>
              <w:rPr>
                <w:i/>
                <w:sz w:val="24"/>
              </w:rPr>
              <w:t>Zastoupený:</w:t>
            </w:r>
          </w:p>
        </w:tc>
        <w:tc>
          <w:tcPr>
            <w:tcW w:w="6164" w:type="dxa"/>
            <w:shd w:val="clear" w:color="auto" w:fill="auto"/>
          </w:tcPr>
          <w:p w14:paraId="25AE8026" w14:textId="77777777" w:rsidR="00722094" w:rsidRPr="009C5B53" w:rsidRDefault="009C5B53" w:rsidP="0019238A">
            <w:pPr>
              <w:spacing w:before="120"/>
              <w:rPr>
                <w:sz w:val="24"/>
                <w:szCs w:val="24"/>
                <w:highlight w:val="yellow"/>
              </w:rPr>
            </w:pPr>
            <w:r w:rsidRPr="009C5B53">
              <w:rPr>
                <w:bCs/>
                <w:sz w:val="24"/>
                <w:highlight w:val="yellow"/>
              </w:rPr>
              <w:t>………………</w:t>
            </w:r>
          </w:p>
        </w:tc>
      </w:tr>
      <w:tr w:rsidR="00722094" w:rsidRPr="00403490" w14:paraId="767F72DF" w14:textId="77777777" w:rsidTr="00B612D5">
        <w:trPr>
          <w:trHeight w:val="207"/>
          <w:jc w:val="center"/>
        </w:trPr>
        <w:tc>
          <w:tcPr>
            <w:tcW w:w="3614" w:type="dxa"/>
            <w:tcBorders>
              <w:bottom w:val="nil"/>
            </w:tcBorders>
            <w:shd w:val="clear" w:color="auto" w:fill="auto"/>
          </w:tcPr>
          <w:p w14:paraId="1B6B5199" w14:textId="77777777" w:rsidR="00722094" w:rsidRDefault="00722094" w:rsidP="00FD46EB">
            <w:pPr>
              <w:rPr>
                <w:i/>
                <w:sz w:val="24"/>
              </w:rPr>
            </w:pPr>
            <w:r>
              <w:rPr>
                <w:i/>
                <w:sz w:val="24"/>
              </w:rPr>
              <w:t>Sídlo:</w:t>
            </w:r>
          </w:p>
        </w:tc>
        <w:tc>
          <w:tcPr>
            <w:tcW w:w="6164" w:type="dxa"/>
            <w:tcBorders>
              <w:bottom w:val="nil"/>
            </w:tcBorders>
            <w:shd w:val="clear" w:color="auto" w:fill="auto"/>
          </w:tcPr>
          <w:p w14:paraId="7F262C53" w14:textId="77777777" w:rsidR="00722094" w:rsidRPr="009C5B53" w:rsidRDefault="009C5B53" w:rsidP="00CC796D">
            <w:pPr>
              <w:spacing w:before="120"/>
              <w:rPr>
                <w:highlight w:val="yellow"/>
              </w:rPr>
            </w:pPr>
            <w:r w:rsidRPr="009C5B53">
              <w:rPr>
                <w:bCs/>
                <w:sz w:val="24"/>
                <w:highlight w:val="yellow"/>
              </w:rPr>
              <w:t>………………</w:t>
            </w:r>
          </w:p>
        </w:tc>
      </w:tr>
      <w:tr w:rsidR="00722094" w:rsidRPr="00403490" w14:paraId="41D166AC" w14:textId="77777777" w:rsidTr="00B612D5">
        <w:trPr>
          <w:trHeight w:val="20"/>
          <w:jc w:val="center"/>
        </w:trPr>
        <w:tc>
          <w:tcPr>
            <w:tcW w:w="3614" w:type="dxa"/>
            <w:shd w:val="clear" w:color="auto" w:fill="auto"/>
          </w:tcPr>
          <w:p w14:paraId="1266C5A2" w14:textId="77777777" w:rsidR="00722094" w:rsidRDefault="00722094" w:rsidP="00FD46EB">
            <w:pPr>
              <w:rPr>
                <w:i/>
                <w:sz w:val="24"/>
              </w:rPr>
            </w:pPr>
            <w:r>
              <w:rPr>
                <w:i/>
                <w:sz w:val="24"/>
              </w:rPr>
              <w:t>IČ</w:t>
            </w:r>
            <w:r w:rsidR="00477109">
              <w:rPr>
                <w:i/>
                <w:sz w:val="24"/>
              </w:rPr>
              <w:t>O</w:t>
            </w:r>
            <w:r>
              <w:rPr>
                <w:i/>
                <w:sz w:val="24"/>
              </w:rPr>
              <w:t>, DIČ:</w:t>
            </w:r>
          </w:p>
        </w:tc>
        <w:tc>
          <w:tcPr>
            <w:tcW w:w="6164" w:type="dxa"/>
            <w:shd w:val="clear" w:color="auto" w:fill="auto"/>
          </w:tcPr>
          <w:p w14:paraId="0BB88BA1" w14:textId="77777777" w:rsidR="00722094" w:rsidRPr="009C5B53" w:rsidRDefault="009C5B53" w:rsidP="00CC796D">
            <w:pPr>
              <w:spacing w:before="120"/>
              <w:rPr>
                <w:sz w:val="24"/>
                <w:szCs w:val="24"/>
                <w:highlight w:val="yellow"/>
              </w:rPr>
            </w:pPr>
            <w:r w:rsidRPr="009C5B53">
              <w:rPr>
                <w:bCs/>
                <w:sz w:val="24"/>
                <w:highlight w:val="yellow"/>
              </w:rPr>
              <w:t>………………..</w:t>
            </w:r>
          </w:p>
        </w:tc>
      </w:tr>
      <w:tr w:rsidR="00722094" w:rsidRPr="00403490" w14:paraId="3497BB7D" w14:textId="77777777" w:rsidTr="00B612D5">
        <w:trPr>
          <w:trHeight w:val="20"/>
          <w:jc w:val="center"/>
        </w:trPr>
        <w:tc>
          <w:tcPr>
            <w:tcW w:w="3614" w:type="dxa"/>
            <w:shd w:val="clear" w:color="auto" w:fill="auto"/>
          </w:tcPr>
          <w:p w14:paraId="195C9D64" w14:textId="77777777" w:rsidR="00722094" w:rsidRDefault="00722094" w:rsidP="00FD46EB">
            <w:pPr>
              <w:rPr>
                <w:i/>
                <w:sz w:val="24"/>
              </w:rPr>
            </w:pPr>
            <w:r>
              <w:rPr>
                <w:i/>
                <w:sz w:val="24"/>
              </w:rPr>
              <w:t>Bankovní spojení:</w:t>
            </w:r>
          </w:p>
          <w:p w14:paraId="110ED50E" w14:textId="77777777" w:rsidR="00722094" w:rsidRDefault="00722094" w:rsidP="00E869EB">
            <w:pPr>
              <w:rPr>
                <w:i/>
                <w:sz w:val="24"/>
              </w:rPr>
            </w:pPr>
            <w:r w:rsidRPr="0019273A">
              <w:rPr>
                <w:i/>
                <w:sz w:val="24"/>
              </w:rPr>
              <w:t>Číslo účtu:</w:t>
            </w:r>
          </w:p>
          <w:p w14:paraId="011037C2" w14:textId="77777777" w:rsidR="00722094" w:rsidRDefault="00722094" w:rsidP="00E869EB">
            <w:pPr>
              <w:rPr>
                <w:i/>
                <w:sz w:val="24"/>
              </w:rPr>
            </w:pPr>
          </w:p>
          <w:p w14:paraId="6637AD65" w14:textId="77777777" w:rsidR="00722094" w:rsidRDefault="00722094" w:rsidP="00E869EB">
            <w:pPr>
              <w:rPr>
                <w:i/>
                <w:sz w:val="24"/>
              </w:rPr>
            </w:pPr>
            <w:r w:rsidRPr="0019273A">
              <w:rPr>
                <w:i/>
                <w:sz w:val="24"/>
              </w:rPr>
              <w:t>ID datové schránky:</w:t>
            </w:r>
          </w:p>
        </w:tc>
        <w:tc>
          <w:tcPr>
            <w:tcW w:w="6164" w:type="dxa"/>
            <w:shd w:val="clear" w:color="auto" w:fill="auto"/>
          </w:tcPr>
          <w:p w14:paraId="0103E412" w14:textId="77777777" w:rsidR="00722094" w:rsidRPr="009C5B53" w:rsidRDefault="009C5B53" w:rsidP="00CC796D">
            <w:pPr>
              <w:spacing w:before="120"/>
              <w:rPr>
                <w:bCs/>
                <w:sz w:val="24"/>
                <w:highlight w:val="yellow"/>
              </w:rPr>
            </w:pPr>
            <w:r w:rsidRPr="009C5B53">
              <w:rPr>
                <w:bCs/>
                <w:sz w:val="24"/>
                <w:highlight w:val="yellow"/>
              </w:rPr>
              <w:t>…………………..</w:t>
            </w:r>
          </w:p>
          <w:p w14:paraId="0D514675" w14:textId="77777777" w:rsidR="00722094" w:rsidRPr="009C5B53" w:rsidRDefault="009C5B53" w:rsidP="00CC796D">
            <w:pPr>
              <w:spacing w:before="120"/>
              <w:rPr>
                <w:bCs/>
                <w:sz w:val="24"/>
                <w:highlight w:val="yellow"/>
              </w:rPr>
            </w:pPr>
            <w:r w:rsidRPr="009C5B53">
              <w:rPr>
                <w:bCs/>
                <w:sz w:val="24"/>
                <w:highlight w:val="yellow"/>
              </w:rPr>
              <w:t>……………….</w:t>
            </w:r>
          </w:p>
          <w:p w14:paraId="0208A7AA" w14:textId="77777777" w:rsidR="00722094" w:rsidRPr="009C5B53" w:rsidRDefault="009C5B53" w:rsidP="00CC796D">
            <w:pPr>
              <w:spacing w:before="120"/>
              <w:rPr>
                <w:bCs/>
                <w:sz w:val="24"/>
                <w:highlight w:val="yellow"/>
              </w:rPr>
            </w:pPr>
            <w:r w:rsidRPr="009C5B53">
              <w:rPr>
                <w:bCs/>
                <w:sz w:val="24"/>
                <w:highlight w:val="yellow"/>
              </w:rPr>
              <w:t>……………</w:t>
            </w:r>
          </w:p>
          <w:p w14:paraId="2114C35E" w14:textId="77777777" w:rsidR="00722094" w:rsidRPr="009C5B53" w:rsidRDefault="00722094" w:rsidP="00CC796D">
            <w:pPr>
              <w:rPr>
                <w:sz w:val="24"/>
                <w:highlight w:val="yellow"/>
              </w:rPr>
            </w:pPr>
          </w:p>
        </w:tc>
      </w:tr>
      <w:tr w:rsidR="00722094" w:rsidRPr="00403490" w14:paraId="534FABE3" w14:textId="77777777" w:rsidTr="00B612D5">
        <w:trPr>
          <w:trHeight w:val="20"/>
          <w:jc w:val="center"/>
        </w:trPr>
        <w:tc>
          <w:tcPr>
            <w:tcW w:w="3614" w:type="dxa"/>
            <w:shd w:val="clear" w:color="auto" w:fill="auto"/>
          </w:tcPr>
          <w:p w14:paraId="3C008470" w14:textId="77777777" w:rsidR="00722094" w:rsidRDefault="00722094" w:rsidP="00E869EB">
            <w:pPr>
              <w:rPr>
                <w:i/>
                <w:sz w:val="24"/>
              </w:rPr>
            </w:pPr>
            <w:r>
              <w:rPr>
                <w:i/>
                <w:sz w:val="24"/>
              </w:rPr>
              <w:t>Odpovědní zástupci pro jednání:</w:t>
            </w:r>
          </w:p>
        </w:tc>
        <w:tc>
          <w:tcPr>
            <w:tcW w:w="6164" w:type="dxa"/>
            <w:shd w:val="clear" w:color="auto" w:fill="auto"/>
          </w:tcPr>
          <w:p w14:paraId="7AE58C98" w14:textId="77777777" w:rsidR="00722094" w:rsidRPr="009C5B53" w:rsidRDefault="00722094" w:rsidP="00CC796D">
            <w:pPr>
              <w:spacing w:before="120"/>
              <w:rPr>
                <w:sz w:val="24"/>
                <w:highlight w:val="yellow"/>
              </w:rPr>
            </w:pPr>
          </w:p>
        </w:tc>
      </w:tr>
      <w:tr w:rsidR="00722094" w:rsidRPr="00403490" w14:paraId="651B339F" w14:textId="77777777" w:rsidTr="00B612D5">
        <w:trPr>
          <w:trHeight w:val="20"/>
          <w:jc w:val="center"/>
        </w:trPr>
        <w:tc>
          <w:tcPr>
            <w:tcW w:w="3614" w:type="dxa"/>
            <w:shd w:val="clear" w:color="auto" w:fill="auto"/>
          </w:tcPr>
          <w:p w14:paraId="3282094B"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41AB5651" w14:textId="77777777" w:rsidR="00722094" w:rsidRPr="009C5B53" w:rsidRDefault="009C5B53" w:rsidP="00C042BD">
            <w:pPr>
              <w:spacing w:before="120"/>
              <w:rPr>
                <w:sz w:val="24"/>
                <w:highlight w:val="yellow"/>
              </w:rPr>
            </w:pPr>
            <w:r w:rsidRPr="009C5B53">
              <w:rPr>
                <w:bCs/>
                <w:sz w:val="24"/>
                <w:highlight w:val="yellow"/>
              </w:rPr>
              <w:t>……………….</w:t>
            </w:r>
          </w:p>
        </w:tc>
      </w:tr>
      <w:tr w:rsidR="00722094" w:rsidRPr="00403490" w14:paraId="4EA68F3F" w14:textId="77777777" w:rsidTr="00B612D5">
        <w:trPr>
          <w:trHeight w:val="20"/>
          <w:jc w:val="center"/>
        </w:trPr>
        <w:tc>
          <w:tcPr>
            <w:tcW w:w="3614" w:type="dxa"/>
            <w:shd w:val="clear" w:color="auto" w:fill="auto"/>
          </w:tcPr>
          <w:p w14:paraId="5F983E91" w14:textId="77777777" w:rsidR="00722094" w:rsidRDefault="00722094" w:rsidP="00FD46EB">
            <w:pPr>
              <w:rPr>
                <w:i/>
                <w:sz w:val="24"/>
              </w:rPr>
            </w:pPr>
            <w:r>
              <w:rPr>
                <w:i/>
                <w:sz w:val="24"/>
              </w:rPr>
              <w:t>- jednat ve věcech technických:</w:t>
            </w:r>
          </w:p>
        </w:tc>
        <w:tc>
          <w:tcPr>
            <w:tcW w:w="6164" w:type="dxa"/>
            <w:shd w:val="clear" w:color="auto" w:fill="auto"/>
          </w:tcPr>
          <w:p w14:paraId="6EA5186A" w14:textId="77777777" w:rsidR="00722094" w:rsidRPr="009C5B53" w:rsidRDefault="009C5B53" w:rsidP="00CC796D">
            <w:pPr>
              <w:spacing w:before="120"/>
              <w:rPr>
                <w:sz w:val="24"/>
                <w:highlight w:val="yellow"/>
              </w:rPr>
            </w:pPr>
            <w:r w:rsidRPr="009C5B53">
              <w:rPr>
                <w:bCs/>
                <w:sz w:val="24"/>
                <w:highlight w:val="yellow"/>
              </w:rPr>
              <w:t>……………….</w:t>
            </w:r>
          </w:p>
        </w:tc>
      </w:tr>
      <w:tr w:rsidR="00E869EB" w14:paraId="783F55E9" w14:textId="77777777" w:rsidTr="005E3302">
        <w:trPr>
          <w:trHeight w:val="20"/>
          <w:jc w:val="center"/>
        </w:trPr>
        <w:tc>
          <w:tcPr>
            <w:tcW w:w="3614" w:type="dxa"/>
            <w:tcBorders>
              <w:bottom w:val="nil"/>
            </w:tcBorders>
            <w:shd w:val="clear" w:color="auto" w:fill="auto"/>
          </w:tcPr>
          <w:p w14:paraId="66D23DB9" w14:textId="77777777" w:rsidR="00E869EB" w:rsidRDefault="00E869EB" w:rsidP="00FD46EB">
            <w:pPr>
              <w:spacing w:after="120"/>
              <w:rPr>
                <w:i/>
                <w:sz w:val="24"/>
              </w:rPr>
            </w:pPr>
            <w:r>
              <w:rPr>
                <w:i/>
                <w:sz w:val="24"/>
              </w:rPr>
              <w:t xml:space="preserve">(dále jen „zhotovitel“)  </w:t>
            </w:r>
          </w:p>
        </w:tc>
        <w:tc>
          <w:tcPr>
            <w:tcW w:w="6164" w:type="dxa"/>
            <w:tcBorders>
              <w:bottom w:val="nil"/>
            </w:tcBorders>
          </w:tcPr>
          <w:p w14:paraId="2A96DA3E" w14:textId="77777777" w:rsidR="00E869EB" w:rsidRDefault="00E869EB" w:rsidP="00B63E29">
            <w:pPr>
              <w:spacing w:beforeLines="20" w:before="48"/>
              <w:rPr>
                <w:sz w:val="24"/>
              </w:rPr>
            </w:pPr>
          </w:p>
        </w:tc>
      </w:tr>
    </w:tbl>
    <w:p w14:paraId="30CFC03C" w14:textId="77777777" w:rsidR="00E869EB" w:rsidRDefault="00E869EB" w:rsidP="00B63E29">
      <w:pPr>
        <w:spacing w:beforeLines="20" w:before="48"/>
        <w:ind w:left="-284"/>
        <w:jc w:val="both"/>
        <w:rPr>
          <w:sz w:val="24"/>
        </w:rPr>
      </w:pPr>
    </w:p>
    <w:p w14:paraId="2D0E898D" w14:textId="77777777" w:rsidR="00AE2642" w:rsidRDefault="00AE2642" w:rsidP="00B63E29">
      <w:pPr>
        <w:spacing w:beforeLines="20" w:before="48"/>
        <w:ind w:left="-284"/>
        <w:jc w:val="both"/>
        <w:rPr>
          <w:sz w:val="24"/>
        </w:rPr>
      </w:pPr>
      <w:r w:rsidRPr="007B268E">
        <w:rPr>
          <w:sz w:val="24"/>
        </w:rPr>
        <w:t>za takto dohodnutých podmínek:</w:t>
      </w:r>
    </w:p>
    <w:p w14:paraId="35E62A47" w14:textId="77777777" w:rsidR="00857513" w:rsidRDefault="00CC1D62" w:rsidP="00B63E29">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5628AB08" w14:textId="622972C2" w:rsidR="00AA6C10" w:rsidRPr="00057D5F" w:rsidRDefault="003A4CC7" w:rsidP="0046593A">
      <w:pPr>
        <w:jc w:val="both"/>
        <w:rPr>
          <w:sz w:val="24"/>
          <w:szCs w:val="24"/>
        </w:rPr>
      </w:pPr>
      <w:r w:rsidRPr="00057D5F">
        <w:rPr>
          <w:sz w:val="24"/>
          <w:szCs w:val="24"/>
        </w:rPr>
        <w:t xml:space="preserve">Předmětem </w:t>
      </w:r>
      <w:r w:rsidR="003B6F68" w:rsidRPr="00057D5F">
        <w:rPr>
          <w:sz w:val="24"/>
          <w:szCs w:val="24"/>
        </w:rPr>
        <w:t xml:space="preserve">této smlouvy je </w:t>
      </w:r>
      <w:r w:rsidR="0046593A" w:rsidRPr="00057D5F">
        <w:rPr>
          <w:sz w:val="24"/>
          <w:szCs w:val="24"/>
        </w:rPr>
        <w:t xml:space="preserve">závazek zhotovitele zajistit pro objednatele </w:t>
      </w:r>
      <w:r w:rsidR="00AA6C10" w:rsidRPr="00057D5F">
        <w:rPr>
          <w:sz w:val="24"/>
          <w:szCs w:val="24"/>
        </w:rPr>
        <w:t>zpracování projektové dokumentace (dále jen „PD“) pro opravu části vlečky</w:t>
      </w:r>
      <w:r w:rsidR="006B064D">
        <w:rPr>
          <w:sz w:val="24"/>
          <w:szCs w:val="24"/>
        </w:rPr>
        <w:t xml:space="preserve"> na vojenské vlečce 10- Čáslav </w:t>
      </w:r>
      <w:r w:rsidR="00AA6C10" w:rsidRPr="00057D5F">
        <w:rPr>
          <w:sz w:val="24"/>
          <w:szCs w:val="24"/>
        </w:rPr>
        <w:t xml:space="preserve"> </w:t>
      </w:r>
      <w:r w:rsidR="00B43B5A">
        <w:rPr>
          <w:sz w:val="24"/>
          <w:szCs w:val="24"/>
        </w:rPr>
        <w:br/>
      </w:r>
      <w:r w:rsidR="00AA6C10" w:rsidRPr="00057D5F">
        <w:rPr>
          <w:sz w:val="24"/>
          <w:szCs w:val="24"/>
        </w:rPr>
        <w:t xml:space="preserve">a následné provedení realizace prací dle </w:t>
      </w:r>
      <w:r w:rsidR="006B064D">
        <w:rPr>
          <w:sz w:val="24"/>
          <w:szCs w:val="24"/>
        </w:rPr>
        <w:t xml:space="preserve">této </w:t>
      </w:r>
      <w:r w:rsidR="00AA6C10" w:rsidRPr="00057D5F">
        <w:rPr>
          <w:sz w:val="24"/>
          <w:szCs w:val="24"/>
        </w:rPr>
        <w:t>zpracované PD</w:t>
      </w:r>
      <w:r w:rsidR="006B064D">
        <w:rPr>
          <w:sz w:val="24"/>
          <w:szCs w:val="24"/>
        </w:rPr>
        <w:t>.</w:t>
      </w:r>
    </w:p>
    <w:p w14:paraId="551FBA40" w14:textId="77777777" w:rsidR="00542573" w:rsidRDefault="00542573" w:rsidP="0046593A">
      <w:pPr>
        <w:jc w:val="both"/>
        <w:rPr>
          <w:sz w:val="24"/>
          <w:szCs w:val="24"/>
        </w:rPr>
      </w:pPr>
    </w:p>
    <w:p w14:paraId="12B69E4C" w14:textId="77777777" w:rsidR="00EC6BDC" w:rsidRPr="00057D5F" w:rsidRDefault="00AB2F10" w:rsidP="00542573">
      <w:pPr>
        <w:jc w:val="both"/>
        <w:rPr>
          <w:sz w:val="24"/>
          <w:szCs w:val="24"/>
          <w:u w:val="single"/>
        </w:rPr>
      </w:pPr>
      <w:r w:rsidRPr="00057D5F">
        <w:rPr>
          <w:sz w:val="24"/>
          <w:szCs w:val="24"/>
          <w:u w:val="single"/>
        </w:rPr>
        <w:lastRenderedPageBreak/>
        <w:t xml:space="preserve">Specifikace </w:t>
      </w:r>
      <w:r w:rsidR="009B131C" w:rsidRPr="00057D5F">
        <w:rPr>
          <w:sz w:val="24"/>
          <w:szCs w:val="24"/>
          <w:u w:val="single"/>
        </w:rPr>
        <w:t>prací</w:t>
      </w:r>
      <w:r w:rsidR="00EC6BDC" w:rsidRPr="00057D5F">
        <w:rPr>
          <w:sz w:val="24"/>
          <w:szCs w:val="24"/>
          <w:u w:val="single"/>
        </w:rPr>
        <w:t>:</w:t>
      </w:r>
    </w:p>
    <w:p w14:paraId="366B14BF" w14:textId="77777777" w:rsidR="00AA6C10" w:rsidRDefault="00AA6C10" w:rsidP="00AA6C10">
      <w:pPr>
        <w:numPr>
          <w:ilvl w:val="0"/>
          <w:numId w:val="46"/>
        </w:numPr>
        <w:suppressAutoHyphens/>
        <w:ind w:left="709" w:hanging="283"/>
        <w:jc w:val="both"/>
        <w:rPr>
          <w:sz w:val="24"/>
          <w:szCs w:val="24"/>
          <w:lang w:eastAsia="ar-SA"/>
        </w:rPr>
      </w:pPr>
      <w:r w:rsidRPr="00057D5F">
        <w:rPr>
          <w:sz w:val="24"/>
          <w:szCs w:val="24"/>
          <w:lang w:eastAsia="ar-SA"/>
        </w:rPr>
        <w:t xml:space="preserve">zpracovat projektovou dokumentaci opravy směrové a výškové polohy koleje v km 0,996 – 2,870 včetně doplnění kolejového lože a jeho úpravou do profilu dle předpisu SŽDC S3 (dále jen „PD“). PD zpracovat dle vyhlášky č. 499/2006 Sb., vyhlášky č. 146/2008 Sb. a zákona č. 183/2006., v platném znění. </w:t>
      </w:r>
    </w:p>
    <w:p w14:paraId="37BC2E5F" w14:textId="77777777" w:rsidR="006B064D" w:rsidRDefault="006B064D" w:rsidP="006B064D">
      <w:pPr>
        <w:suppressAutoHyphens/>
        <w:ind w:left="709"/>
        <w:jc w:val="both"/>
        <w:rPr>
          <w:sz w:val="24"/>
          <w:szCs w:val="24"/>
          <w:lang w:eastAsia="ar-SA"/>
        </w:rPr>
      </w:pPr>
    </w:p>
    <w:p w14:paraId="13467B61" w14:textId="210A5AB6" w:rsidR="006B064D" w:rsidRPr="00057D5F" w:rsidRDefault="006B064D" w:rsidP="006B064D">
      <w:pPr>
        <w:suppressAutoHyphens/>
        <w:ind w:left="709"/>
        <w:jc w:val="both"/>
        <w:rPr>
          <w:sz w:val="24"/>
          <w:szCs w:val="24"/>
          <w:lang w:eastAsia="ar-SA"/>
        </w:rPr>
      </w:pPr>
      <w:r>
        <w:rPr>
          <w:sz w:val="24"/>
          <w:szCs w:val="24"/>
          <w:lang w:eastAsia="ar-SA"/>
        </w:rPr>
        <w:t>Součástí PD bude také:</w:t>
      </w:r>
    </w:p>
    <w:p w14:paraId="4507C1F2" w14:textId="494BCD8D" w:rsidR="00AA6C10" w:rsidRPr="00057D5F" w:rsidRDefault="006B064D" w:rsidP="006B064D">
      <w:pPr>
        <w:suppressAutoHyphens/>
        <w:ind w:left="709"/>
        <w:jc w:val="both"/>
        <w:rPr>
          <w:sz w:val="24"/>
          <w:szCs w:val="24"/>
          <w:lang w:eastAsia="ar-SA"/>
        </w:rPr>
      </w:pPr>
      <w:r>
        <w:rPr>
          <w:sz w:val="24"/>
          <w:szCs w:val="24"/>
          <w:lang w:eastAsia="ar-SA"/>
        </w:rPr>
        <w:t>-</w:t>
      </w:r>
      <w:r w:rsidR="00AA6C10" w:rsidRPr="00057D5F">
        <w:rPr>
          <w:sz w:val="24"/>
          <w:szCs w:val="24"/>
          <w:lang w:eastAsia="ar-SA"/>
        </w:rPr>
        <w:t>výměn</w:t>
      </w:r>
      <w:r>
        <w:rPr>
          <w:sz w:val="24"/>
          <w:szCs w:val="24"/>
          <w:lang w:eastAsia="ar-SA"/>
        </w:rPr>
        <w:t>a</w:t>
      </w:r>
      <w:r w:rsidR="00AA6C10" w:rsidRPr="00057D5F">
        <w:rPr>
          <w:sz w:val="24"/>
          <w:szCs w:val="24"/>
          <w:lang w:eastAsia="ar-SA"/>
        </w:rPr>
        <w:t xml:space="preserve"> výhybky P1 tvaru JA6Lloc za regenerovanou výhybku např. JS49 1:9-190L nebo JT6L včetně doplnění štěrkového lože a úpravy geometrické polohy koleje (dále jen „GPK“), </w:t>
      </w:r>
    </w:p>
    <w:p w14:paraId="55A84398" w14:textId="7C19684B" w:rsidR="00AA6C10" w:rsidRPr="00057D5F" w:rsidRDefault="006B064D" w:rsidP="006B064D">
      <w:pPr>
        <w:suppressAutoHyphens/>
        <w:ind w:left="709"/>
        <w:jc w:val="both"/>
        <w:rPr>
          <w:sz w:val="24"/>
          <w:szCs w:val="24"/>
          <w:lang w:eastAsia="ar-SA"/>
        </w:rPr>
      </w:pPr>
      <w:r>
        <w:rPr>
          <w:sz w:val="24"/>
          <w:szCs w:val="24"/>
          <w:lang w:eastAsia="ar-SA"/>
        </w:rPr>
        <w:t>-</w:t>
      </w:r>
      <w:r w:rsidR="00AA6C10" w:rsidRPr="00057D5F">
        <w:rPr>
          <w:sz w:val="24"/>
          <w:szCs w:val="24"/>
          <w:lang w:eastAsia="ar-SA"/>
        </w:rPr>
        <w:t>oprav</w:t>
      </w:r>
      <w:r>
        <w:rPr>
          <w:sz w:val="24"/>
          <w:szCs w:val="24"/>
          <w:lang w:eastAsia="ar-SA"/>
        </w:rPr>
        <w:t>u</w:t>
      </w:r>
      <w:r w:rsidR="00AA6C10" w:rsidRPr="00057D5F">
        <w:rPr>
          <w:sz w:val="24"/>
          <w:szCs w:val="24"/>
          <w:lang w:eastAsia="ar-SA"/>
        </w:rPr>
        <w:t xml:space="preserve"> v km 0,105 – 0,266 a 0,996 – 2,370 zpracovat jako výměnu stávajících kolejnic typu A za kolejnice regenerované např. S49/49E1 nebo T, včetně výměny upevňovadel, drobného kolejiva, polyetylénů, pryží a spojek. V km od 2,370 – 2,870 se bude jednat o výměnu upevňovadel, drobného kolejiva, polyetylénů a pryží. PD bude obsahovat směrovou a výškovou úpravu koleje automatickou strojní podbíječkou v km 0,105 – 0,266 a 0,996 -2, 870,</w:t>
      </w:r>
    </w:p>
    <w:p w14:paraId="33360087" w14:textId="75C30FC9" w:rsidR="00AA6C10" w:rsidRPr="00057D5F" w:rsidRDefault="006B064D" w:rsidP="006B064D">
      <w:pPr>
        <w:suppressAutoHyphens/>
        <w:ind w:left="709"/>
        <w:jc w:val="both"/>
        <w:rPr>
          <w:sz w:val="24"/>
          <w:szCs w:val="24"/>
          <w:lang w:eastAsia="ar-SA"/>
        </w:rPr>
      </w:pPr>
      <w:r>
        <w:rPr>
          <w:sz w:val="24"/>
          <w:szCs w:val="24"/>
          <w:lang w:eastAsia="ar-SA"/>
        </w:rPr>
        <w:t>-</w:t>
      </w:r>
      <w:r w:rsidR="00AA6C10" w:rsidRPr="00057D5F">
        <w:rPr>
          <w:sz w:val="24"/>
          <w:szCs w:val="24"/>
          <w:lang w:eastAsia="ar-SA"/>
        </w:rPr>
        <w:t>zpracovat snesení přejezdových konstrukcí, odstranění přejezdových značek a jejich základů. Vybourání betonových trubních propustků a vytvoření oboustranného příkopu. Opravu vtokového čela propustku včetně opravy jeho „římsy“ v km 1,282, odbourání staré základové konstrukce v km 1,715. Snesení stávajících hektometrovníku a osazení nových (stávající hektometrovníky neodpovídají svou polohou kilometráži koleje),</w:t>
      </w:r>
    </w:p>
    <w:p w14:paraId="39BEFA82" w14:textId="5F4A8C48" w:rsidR="00AA6C10" w:rsidRPr="009139CA" w:rsidRDefault="006B064D" w:rsidP="006B064D">
      <w:pPr>
        <w:suppressAutoHyphens/>
        <w:ind w:left="709"/>
        <w:jc w:val="both"/>
        <w:rPr>
          <w:sz w:val="24"/>
          <w:szCs w:val="24"/>
          <w:lang w:eastAsia="ar-SA"/>
        </w:rPr>
      </w:pPr>
      <w:r w:rsidRPr="009139CA">
        <w:rPr>
          <w:sz w:val="24"/>
          <w:szCs w:val="24"/>
          <w:lang w:eastAsia="ar-SA"/>
        </w:rPr>
        <w:t>-</w:t>
      </w:r>
      <w:r w:rsidR="009139CA" w:rsidRPr="009139CA">
        <w:rPr>
          <w:sz w:val="24"/>
          <w:szCs w:val="24"/>
          <w:lang w:eastAsia="ar-SA"/>
        </w:rPr>
        <w:t>zapracovat</w:t>
      </w:r>
      <w:r w:rsidRPr="009139CA">
        <w:rPr>
          <w:sz w:val="24"/>
          <w:szCs w:val="24"/>
          <w:lang w:eastAsia="ar-SA"/>
        </w:rPr>
        <w:t xml:space="preserve"> do PD </w:t>
      </w:r>
      <w:r w:rsidR="00AA6C10" w:rsidRPr="009139CA">
        <w:rPr>
          <w:sz w:val="24"/>
          <w:szCs w:val="24"/>
          <w:lang w:eastAsia="ar-SA"/>
        </w:rPr>
        <w:t>požadavky vyplývající z požadavků provozovatele vlečky</w:t>
      </w:r>
      <w:r w:rsidR="009139CA" w:rsidRPr="009139CA">
        <w:rPr>
          <w:sz w:val="24"/>
          <w:szCs w:val="24"/>
          <w:lang w:eastAsia="ar-SA"/>
        </w:rPr>
        <w:t>, kterým je objednatel</w:t>
      </w:r>
      <w:r w:rsidR="001F2168">
        <w:rPr>
          <w:sz w:val="24"/>
          <w:szCs w:val="24"/>
          <w:lang w:eastAsia="ar-SA"/>
        </w:rPr>
        <w:t>,</w:t>
      </w:r>
    </w:p>
    <w:p w14:paraId="08BEB007" w14:textId="77777777" w:rsidR="006B064D" w:rsidRPr="006B064D" w:rsidRDefault="006B064D" w:rsidP="006B064D">
      <w:pPr>
        <w:suppressAutoHyphens/>
        <w:ind w:left="709"/>
        <w:jc w:val="both"/>
        <w:rPr>
          <w:sz w:val="24"/>
          <w:szCs w:val="24"/>
          <w:highlight w:val="yellow"/>
          <w:lang w:eastAsia="ar-SA"/>
        </w:rPr>
      </w:pPr>
    </w:p>
    <w:p w14:paraId="6E9D214B" w14:textId="58DF48B6" w:rsidR="00AA6C10" w:rsidRPr="00057D5F" w:rsidRDefault="00AA6C10" w:rsidP="00AA6C10">
      <w:pPr>
        <w:numPr>
          <w:ilvl w:val="0"/>
          <w:numId w:val="46"/>
        </w:numPr>
        <w:suppressAutoHyphens/>
        <w:ind w:left="709" w:hanging="283"/>
        <w:jc w:val="both"/>
        <w:rPr>
          <w:sz w:val="24"/>
          <w:szCs w:val="24"/>
          <w:lang w:eastAsia="ar-SA"/>
        </w:rPr>
      </w:pPr>
      <w:r w:rsidRPr="00057D5F">
        <w:rPr>
          <w:sz w:val="24"/>
          <w:szCs w:val="24"/>
          <w:lang w:eastAsia="ar-SA"/>
        </w:rPr>
        <w:t>projednat a odsouhlasit PD všemi dotčenými účastníky (uživatel a provozovatel). Rozpracovanou PD předložit min 2x k projednání a připomínkování na technickoekonomické radě (dále jen „TER“). Poslední TER svolá zhotovitel nejpozději 10 kalendářních dnů před předáním dokončené PD objednateli, na které bude provedena kontrola úplnosti PD. Z každé TER bude pořízen zápis, tyto zápisy zpracuje zhotovitel a budou součástí dokladové části PD,</w:t>
      </w:r>
    </w:p>
    <w:p w14:paraId="1D1332CF" w14:textId="77777777" w:rsidR="00AA6C10" w:rsidRPr="00057D5F" w:rsidRDefault="00AA6C10" w:rsidP="00AA6C10">
      <w:pPr>
        <w:numPr>
          <w:ilvl w:val="0"/>
          <w:numId w:val="46"/>
        </w:numPr>
        <w:suppressAutoHyphens/>
        <w:ind w:left="709" w:hanging="283"/>
        <w:jc w:val="both"/>
        <w:rPr>
          <w:sz w:val="24"/>
          <w:szCs w:val="24"/>
          <w:lang w:eastAsia="ar-SA"/>
        </w:rPr>
      </w:pPr>
      <w:r w:rsidRPr="00057D5F">
        <w:rPr>
          <w:sz w:val="24"/>
          <w:szCs w:val="24"/>
          <w:lang w:eastAsia="ar-SA"/>
        </w:rPr>
        <w:t>PD zpracovat dle platných ČSN, vyhlášek a zákonů platných v době zpracování PD,</w:t>
      </w:r>
    </w:p>
    <w:p w14:paraId="0490ECB8" w14:textId="77777777" w:rsidR="00AA6C10" w:rsidRPr="00057D5F" w:rsidRDefault="00AA6C10" w:rsidP="00AA6C10">
      <w:pPr>
        <w:numPr>
          <w:ilvl w:val="0"/>
          <w:numId w:val="46"/>
        </w:numPr>
        <w:suppressAutoHyphens/>
        <w:ind w:left="709" w:hanging="283"/>
        <w:jc w:val="both"/>
        <w:rPr>
          <w:sz w:val="24"/>
          <w:szCs w:val="24"/>
          <w:lang w:eastAsia="ar-SA"/>
        </w:rPr>
      </w:pPr>
      <w:r w:rsidRPr="00057D5F">
        <w:rPr>
          <w:sz w:val="24"/>
          <w:szCs w:val="24"/>
          <w:lang w:eastAsia="ar-SA"/>
        </w:rPr>
        <w:t>PD zpracovat ve třech pare v tištěné podobě a 1x v elektronické podobě na nosiči CD ve formátu *.pdf a *.dwg,</w:t>
      </w:r>
    </w:p>
    <w:p w14:paraId="46D60731" w14:textId="77777777" w:rsidR="00AA6C10" w:rsidRPr="00057D5F" w:rsidRDefault="00AA6C10" w:rsidP="00AA6C10">
      <w:pPr>
        <w:numPr>
          <w:ilvl w:val="0"/>
          <w:numId w:val="46"/>
        </w:numPr>
        <w:suppressAutoHyphens/>
        <w:ind w:left="709" w:hanging="283"/>
        <w:jc w:val="both"/>
        <w:rPr>
          <w:sz w:val="24"/>
          <w:szCs w:val="24"/>
          <w:lang w:eastAsia="ar-SA"/>
        </w:rPr>
      </w:pPr>
      <w:r w:rsidRPr="00057D5F">
        <w:rPr>
          <w:sz w:val="24"/>
          <w:szCs w:val="24"/>
          <w:lang w:eastAsia="ar-SA"/>
        </w:rPr>
        <w:t>zpracovat „slepý soupis prací, dodávek a služeb“ (dále jen „soupis“) nezbytných k úplné realizaci stavby, případně dalších prací, dodávek a služeb nezbytně nutných k plnění dle vyhlášky č. 169/2016 Sb., v platném znění („slepý soupis s vymezením množství stavebních prací, konstrukcí, dodávek nebo služeb s uvedením postupu výpočtu celkového množství položek soupisu prací – vzorec“) s výkazem výměr 1x v tištěné formě, 1x na nosiči CD ve formátu *.xls s možností editace pouze těch položek, které se budou doplňovat (cenu za měrnou jednotku), provázanost soupisu jednotlivých položek do rekapitulace a následně na krycí list všech stavebních objektů. Soupis prací nesmí obsahovat položky, které se netýkají rozsahu díla, rozpočtovou rezervu, neurčité vedlejší a ostatní náklady. Vedlejší a ostatní náklady budou uvedeny v samostatné části rozpočtu, v dokumentaci bude uveden odkaz na použitou cenovou soustavu,</w:t>
      </w:r>
    </w:p>
    <w:p w14:paraId="1BDEAD0F" w14:textId="77777777" w:rsidR="00AA6C10" w:rsidRPr="00057D5F" w:rsidRDefault="00AA6C10" w:rsidP="00AA6C10">
      <w:pPr>
        <w:numPr>
          <w:ilvl w:val="0"/>
          <w:numId w:val="46"/>
        </w:numPr>
        <w:suppressAutoHyphens/>
        <w:ind w:left="709" w:hanging="283"/>
        <w:jc w:val="both"/>
        <w:rPr>
          <w:sz w:val="24"/>
          <w:szCs w:val="24"/>
          <w:lang w:eastAsia="ar-SA"/>
        </w:rPr>
      </w:pPr>
      <w:r w:rsidRPr="00057D5F">
        <w:rPr>
          <w:sz w:val="24"/>
          <w:szCs w:val="24"/>
          <w:lang w:eastAsia="ar-SA"/>
        </w:rPr>
        <w:t>zpracovat oceněný položkový rozpočet,</w:t>
      </w:r>
    </w:p>
    <w:p w14:paraId="48A1CC26" w14:textId="49F48EE8" w:rsidR="00AA6C10" w:rsidRPr="00057D5F" w:rsidRDefault="00AA6C10" w:rsidP="00AA6C10">
      <w:pPr>
        <w:numPr>
          <w:ilvl w:val="0"/>
          <w:numId w:val="46"/>
        </w:numPr>
        <w:suppressAutoHyphens/>
        <w:ind w:left="709" w:hanging="283"/>
        <w:jc w:val="both"/>
        <w:rPr>
          <w:sz w:val="24"/>
          <w:szCs w:val="24"/>
          <w:lang w:eastAsia="ar-SA"/>
        </w:rPr>
      </w:pPr>
      <w:r w:rsidRPr="00057D5F">
        <w:rPr>
          <w:sz w:val="24"/>
          <w:szCs w:val="24"/>
          <w:lang w:eastAsia="ar-SA"/>
        </w:rPr>
        <w:t>prováděcí výkresy zpracovat v příslušném měřítku, aby byl technický postup prací z výkresů zřejmý a přehledný</w:t>
      </w:r>
      <w:r w:rsidR="001F2168">
        <w:rPr>
          <w:sz w:val="24"/>
          <w:szCs w:val="24"/>
          <w:lang w:eastAsia="ar-SA"/>
        </w:rPr>
        <w:t>,</w:t>
      </w:r>
    </w:p>
    <w:p w14:paraId="0221B463" w14:textId="1C499F55" w:rsidR="00AA6C10" w:rsidRDefault="00AA6C10" w:rsidP="00AA6C10">
      <w:pPr>
        <w:numPr>
          <w:ilvl w:val="0"/>
          <w:numId w:val="46"/>
        </w:numPr>
        <w:suppressAutoHyphens/>
        <w:ind w:left="709" w:hanging="283"/>
        <w:jc w:val="both"/>
        <w:rPr>
          <w:sz w:val="24"/>
          <w:szCs w:val="24"/>
          <w:lang w:eastAsia="ar-SA"/>
        </w:rPr>
      </w:pPr>
      <w:r w:rsidRPr="00057D5F">
        <w:rPr>
          <w:sz w:val="24"/>
          <w:szCs w:val="24"/>
          <w:lang w:eastAsia="ar-SA"/>
        </w:rPr>
        <w:lastRenderedPageBreak/>
        <w:t>v PD stanovit podmínky nakládání s odpady vzniklých při bourání a snášení konstrukcí d</w:t>
      </w:r>
      <w:r w:rsidR="001F2168">
        <w:rPr>
          <w:sz w:val="24"/>
          <w:szCs w:val="24"/>
          <w:lang w:eastAsia="ar-SA"/>
        </w:rPr>
        <w:t>le platných vyhlášek a nařízení.</w:t>
      </w:r>
    </w:p>
    <w:p w14:paraId="54B3CE7F" w14:textId="77777777" w:rsidR="00B43B5A" w:rsidRPr="00057D5F" w:rsidRDefault="00B43B5A" w:rsidP="00B43B5A">
      <w:pPr>
        <w:suppressAutoHyphens/>
        <w:ind w:left="709"/>
        <w:jc w:val="both"/>
        <w:rPr>
          <w:sz w:val="24"/>
          <w:szCs w:val="24"/>
          <w:lang w:eastAsia="ar-SA"/>
        </w:rPr>
      </w:pPr>
    </w:p>
    <w:p w14:paraId="6211E0A0" w14:textId="55D4DCDA" w:rsidR="00AA6C10" w:rsidRPr="00057D5F" w:rsidRDefault="006B064D" w:rsidP="006B064D">
      <w:pPr>
        <w:suppressAutoHyphens/>
        <w:ind w:left="426"/>
        <w:jc w:val="both"/>
        <w:rPr>
          <w:sz w:val="24"/>
          <w:szCs w:val="24"/>
          <w:lang w:eastAsia="ar-SA"/>
        </w:rPr>
      </w:pPr>
      <w:r>
        <w:rPr>
          <w:sz w:val="24"/>
          <w:szCs w:val="24"/>
          <w:lang w:eastAsia="ar-SA"/>
        </w:rPr>
        <w:t xml:space="preserve">  Zhotovitel se zavazuje </w:t>
      </w:r>
      <w:r w:rsidR="00AA6C10" w:rsidRPr="00057D5F">
        <w:rPr>
          <w:sz w:val="24"/>
          <w:szCs w:val="24"/>
          <w:lang w:eastAsia="ar-SA"/>
        </w:rPr>
        <w:t xml:space="preserve">provést vlastní realizaci díla dle </w:t>
      </w:r>
      <w:r>
        <w:rPr>
          <w:sz w:val="24"/>
          <w:szCs w:val="24"/>
          <w:lang w:eastAsia="ar-SA"/>
        </w:rPr>
        <w:t xml:space="preserve">jím </w:t>
      </w:r>
      <w:r w:rsidR="00B43B5A">
        <w:rPr>
          <w:sz w:val="24"/>
          <w:szCs w:val="24"/>
          <w:lang w:eastAsia="ar-SA"/>
        </w:rPr>
        <w:t>zpracované PD.</w:t>
      </w:r>
    </w:p>
    <w:p w14:paraId="62E34FD6" w14:textId="77777777" w:rsidR="00AA6C10" w:rsidRPr="00057D5F" w:rsidRDefault="00AA6C10" w:rsidP="00AA6C10">
      <w:pPr>
        <w:suppressAutoHyphens/>
        <w:ind w:left="1080"/>
        <w:jc w:val="both"/>
        <w:rPr>
          <w:sz w:val="24"/>
          <w:szCs w:val="24"/>
          <w:lang w:eastAsia="ar-SA"/>
        </w:rPr>
      </w:pPr>
    </w:p>
    <w:p w14:paraId="457AC34C" w14:textId="77777777" w:rsidR="00AA6C10" w:rsidRPr="00057D5F" w:rsidRDefault="00AA6C10" w:rsidP="00AA6C10">
      <w:pPr>
        <w:ind w:left="567"/>
        <w:jc w:val="both"/>
        <w:rPr>
          <w:sz w:val="24"/>
          <w:szCs w:val="24"/>
        </w:rPr>
      </w:pPr>
      <w:r w:rsidRPr="00057D5F">
        <w:rPr>
          <w:sz w:val="24"/>
          <w:szCs w:val="24"/>
        </w:rPr>
        <w:t>Před vypracováním PD se zhotovitel podrobně seznámí se skutečným stavem v místě opravy, zjištěné poznatky budou zapracovány do PD.</w:t>
      </w:r>
    </w:p>
    <w:p w14:paraId="11A30C6F" w14:textId="77777777" w:rsidR="00AA6C10" w:rsidRPr="00057D5F" w:rsidRDefault="00AA6C10" w:rsidP="00AA6C10">
      <w:pPr>
        <w:ind w:left="567"/>
        <w:jc w:val="both"/>
        <w:rPr>
          <w:sz w:val="24"/>
          <w:szCs w:val="24"/>
        </w:rPr>
      </w:pPr>
    </w:p>
    <w:p w14:paraId="3720BF4A" w14:textId="77777777" w:rsidR="00AA6C10" w:rsidRPr="00057D5F" w:rsidRDefault="00AA6C10" w:rsidP="00AA6C10">
      <w:pPr>
        <w:ind w:left="567"/>
        <w:jc w:val="both"/>
        <w:rPr>
          <w:bCs/>
          <w:sz w:val="24"/>
          <w:szCs w:val="24"/>
        </w:rPr>
      </w:pPr>
      <w:r w:rsidRPr="00057D5F">
        <w:rPr>
          <w:sz w:val="24"/>
          <w:szCs w:val="24"/>
        </w:rPr>
        <w:t xml:space="preserve">Zhotovitel před vlastní realizací prací projedná na MěstÚř </w:t>
      </w:r>
      <w:r w:rsidRPr="00057D5F">
        <w:rPr>
          <w:bCs/>
          <w:sz w:val="24"/>
          <w:szCs w:val="24"/>
        </w:rPr>
        <w:t>Čáslav – odbor dopravy a na Dopravním inspektorátu PČR v Kutné Hoře uzavření místní účelové komunikace Čáslav – Chotusice vedoucí podél vojenské vlečky do areálu VÚ 7214 Čáslav.</w:t>
      </w:r>
    </w:p>
    <w:p w14:paraId="7E573FDD" w14:textId="77777777" w:rsidR="00AA6C10" w:rsidRPr="00057D5F" w:rsidRDefault="00AA6C10" w:rsidP="00AA6C10">
      <w:pPr>
        <w:suppressAutoHyphens/>
        <w:ind w:left="567"/>
        <w:jc w:val="both"/>
        <w:rPr>
          <w:sz w:val="24"/>
          <w:szCs w:val="24"/>
        </w:rPr>
      </w:pPr>
    </w:p>
    <w:p w14:paraId="7439F426" w14:textId="407BB510" w:rsidR="00AA6C10" w:rsidRPr="00057D5F" w:rsidRDefault="00AA6C10" w:rsidP="00AA6C10">
      <w:pPr>
        <w:suppressAutoHyphens/>
        <w:ind w:left="567"/>
        <w:jc w:val="both"/>
        <w:rPr>
          <w:i/>
          <w:sz w:val="24"/>
          <w:szCs w:val="24"/>
        </w:rPr>
      </w:pPr>
      <w:r w:rsidRPr="00057D5F">
        <w:rPr>
          <w:sz w:val="24"/>
          <w:szCs w:val="24"/>
        </w:rPr>
        <w:t>Veškeré práce provádět v souladu s provozně-technickými předpisy Správy železniční dopravní cesty, s.</w:t>
      </w:r>
      <w:r w:rsidR="008368CD">
        <w:rPr>
          <w:sz w:val="24"/>
          <w:szCs w:val="24"/>
        </w:rPr>
        <w:t xml:space="preserve"> </w:t>
      </w:r>
      <w:r w:rsidRPr="00057D5F">
        <w:rPr>
          <w:sz w:val="24"/>
          <w:szCs w:val="24"/>
        </w:rPr>
        <w:t xml:space="preserve">o. (dále jen „SŽDC“) řady SR a S, které jsou dostupné na </w:t>
      </w:r>
      <w:hyperlink r:id="rId8" w:history="1">
        <w:r w:rsidRPr="00B756EB">
          <w:rPr>
            <w:sz w:val="24"/>
            <w:szCs w:val="24"/>
            <w:u w:val="single"/>
          </w:rPr>
          <w:t>http://www.szdc.cz/dalsi-informace/dokumenty-a-predpisy.html</w:t>
        </w:r>
      </w:hyperlink>
      <w:r w:rsidRPr="00057D5F">
        <w:rPr>
          <w:sz w:val="24"/>
          <w:szCs w:val="24"/>
        </w:rPr>
        <w:t>.</w:t>
      </w:r>
    </w:p>
    <w:p w14:paraId="6E58412D" w14:textId="77777777" w:rsidR="00AA6C10" w:rsidRPr="00057D5F" w:rsidRDefault="00AA6C10" w:rsidP="00AA6C10">
      <w:pPr>
        <w:ind w:left="2124" w:hanging="1764"/>
        <w:jc w:val="both"/>
        <w:rPr>
          <w:sz w:val="24"/>
          <w:szCs w:val="24"/>
        </w:rPr>
      </w:pPr>
      <w:r w:rsidRPr="00057D5F">
        <w:rPr>
          <w:sz w:val="24"/>
          <w:szCs w:val="24"/>
        </w:rPr>
        <w:tab/>
      </w:r>
    </w:p>
    <w:p w14:paraId="4AC9406D" w14:textId="77777777" w:rsidR="00AA6C10" w:rsidRPr="00057D5F" w:rsidRDefault="00AA6C10" w:rsidP="00AA6C10">
      <w:pPr>
        <w:ind w:left="567"/>
        <w:jc w:val="both"/>
        <w:rPr>
          <w:sz w:val="24"/>
          <w:szCs w:val="24"/>
        </w:rPr>
      </w:pPr>
      <w:r w:rsidRPr="00057D5F">
        <w:rPr>
          <w:sz w:val="24"/>
          <w:szCs w:val="24"/>
        </w:rPr>
        <w:t xml:space="preserve">Realizace akce nepodléhá stavebnímu řízení. </w:t>
      </w:r>
    </w:p>
    <w:p w14:paraId="65ED6317" w14:textId="77777777" w:rsidR="008A7B6C" w:rsidRDefault="008A7B6C" w:rsidP="006462BF">
      <w:pPr>
        <w:suppressAutoHyphens/>
        <w:ind w:left="426"/>
        <w:jc w:val="both"/>
        <w:rPr>
          <w:b/>
          <w:caps/>
          <w:sz w:val="24"/>
          <w:szCs w:val="24"/>
        </w:rPr>
      </w:pPr>
    </w:p>
    <w:p w14:paraId="389422A6" w14:textId="77777777" w:rsidR="008A7B6C" w:rsidRDefault="008A7B6C" w:rsidP="006462BF">
      <w:pPr>
        <w:suppressAutoHyphens/>
        <w:ind w:left="426"/>
        <w:jc w:val="both"/>
        <w:rPr>
          <w:b/>
          <w:caps/>
          <w:sz w:val="24"/>
          <w:szCs w:val="24"/>
        </w:rPr>
      </w:pPr>
    </w:p>
    <w:p w14:paraId="0BD760DB" w14:textId="77777777" w:rsidR="00AE2642" w:rsidRDefault="00F866AD" w:rsidP="00B63E29">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6C3BA40E" w14:textId="6A7FAE16" w:rsidR="00057D5F" w:rsidRDefault="00057D5F" w:rsidP="00057D5F">
      <w:pPr>
        <w:pStyle w:val="Zkladntextodsazen"/>
        <w:ind w:left="0"/>
      </w:pPr>
      <w:r>
        <w:t>Termín zahájení plnění</w:t>
      </w:r>
      <w:r w:rsidRPr="00483CAD">
        <w:t xml:space="preserve">: </w:t>
      </w:r>
      <w:r w:rsidRPr="00483CAD">
        <w:tab/>
      </w:r>
      <w:r w:rsidRPr="00483CAD">
        <w:tab/>
      </w:r>
      <w:r>
        <w:tab/>
      </w:r>
      <w:r w:rsidRPr="00483CAD">
        <w:tab/>
      </w:r>
      <w:r>
        <w:tab/>
      </w:r>
      <w:r w:rsidRPr="0048303C">
        <w:t xml:space="preserve">dle čl. </w:t>
      </w:r>
      <w:r w:rsidRPr="00B756EB">
        <w:t>12.2</w:t>
      </w:r>
      <w:r w:rsidRPr="0048303C">
        <w:t xml:space="preserve"> návrhu smlouvy</w:t>
      </w:r>
    </w:p>
    <w:p w14:paraId="3F46632D" w14:textId="77777777" w:rsidR="00057D5F" w:rsidRPr="00057D5F" w:rsidRDefault="00057D5F" w:rsidP="00057D5F">
      <w:pPr>
        <w:pStyle w:val="Zkladntextodsazen"/>
        <w:ind w:left="0"/>
        <w:rPr>
          <w:sz w:val="10"/>
          <w:szCs w:val="10"/>
        </w:rPr>
      </w:pPr>
    </w:p>
    <w:p w14:paraId="09AAFECE" w14:textId="6E3E6398" w:rsidR="00057D5F" w:rsidRPr="00057D5F" w:rsidRDefault="00057D5F" w:rsidP="00057D5F">
      <w:pPr>
        <w:pStyle w:val="Odstavecseseznamem"/>
        <w:ind w:left="0"/>
        <w:rPr>
          <w:rFonts w:ascii="Times New Roman" w:hAnsi="Times New Roman"/>
          <w:color w:val="000000"/>
          <w:sz w:val="24"/>
          <w:szCs w:val="24"/>
        </w:rPr>
      </w:pPr>
      <w:r>
        <w:rPr>
          <w:rFonts w:ascii="Times New Roman" w:hAnsi="Times New Roman"/>
          <w:color w:val="000000"/>
          <w:sz w:val="24"/>
          <w:szCs w:val="24"/>
        </w:rPr>
        <w:t xml:space="preserve">Termín zpracování PD: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do 30 dnů od zahájení plnění</w:t>
      </w:r>
      <w:r w:rsidRPr="00057D5F">
        <w:rPr>
          <w:rFonts w:ascii="Times New Roman" w:hAnsi="Times New Roman"/>
          <w:color w:val="000000"/>
          <w:sz w:val="24"/>
          <w:szCs w:val="24"/>
        </w:rPr>
        <w:tab/>
      </w:r>
    </w:p>
    <w:p w14:paraId="59BE7165" w14:textId="77777777" w:rsidR="00057D5F" w:rsidRDefault="00057D5F" w:rsidP="00057D5F">
      <w:pPr>
        <w:pStyle w:val="Zkladntextodsazen"/>
        <w:ind w:left="0"/>
      </w:pPr>
      <w:r w:rsidRPr="005575B4">
        <w:t>Termín ukončení plnění - realizace:</w:t>
      </w:r>
      <w:r w:rsidRPr="005575B4">
        <w:tab/>
      </w:r>
      <w:r w:rsidRPr="005575B4">
        <w:tab/>
      </w:r>
      <w:r w:rsidRPr="005575B4">
        <w:tab/>
      </w:r>
      <w:r w:rsidRPr="005575B4">
        <w:tab/>
      </w:r>
      <w:r>
        <w:t>do 31. 12. 2017</w:t>
      </w:r>
      <w:r>
        <w:tab/>
      </w:r>
    </w:p>
    <w:p w14:paraId="7FFDEC50" w14:textId="7A1122A1" w:rsidR="00057D5F" w:rsidRPr="00483CAD" w:rsidRDefault="00057D5F" w:rsidP="00057D5F">
      <w:pPr>
        <w:pStyle w:val="Zkladntextodsazen"/>
        <w:ind w:left="0"/>
      </w:pPr>
      <w:r>
        <w:tab/>
      </w:r>
    </w:p>
    <w:p w14:paraId="1BBAFB7D" w14:textId="77777777" w:rsidR="0046593A" w:rsidRPr="003015EC" w:rsidRDefault="0046593A" w:rsidP="0046593A">
      <w:pPr>
        <w:jc w:val="both"/>
        <w:rPr>
          <w:bCs/>
          <w:sz w:val="24"/>
          <w:szCs w:val="24"/>
        </w:rPr>
      </w:pPr>
    </w:p>
    <w:p w14:paraId="6F4E9EC8" w14:textId="4FA01114" w:rsidR="00564BAF" w:rsidRDefault="0046593A" w:rsidP="00AA5F2F">
      <w:pPr>
        <w:jc w:val="both"/>
        <w:rPr>
          <w:sz w:val="24"/>
        </w:rPr>
      </w:pPr>
      <w:r w:rsidRPr="003015EC">
        <w:rPr>
          <w:bCs/>
          <w:color w:val="000000"/>
          <w:sz w:val="24"/>
          <w:szCs w:val="24"/>
        </w:rPr>
        <w:t xml:space="preserve">Místo plnění díla: </w:t>
      </w:r>
      <w:r w:rsidRPr="003015EC">
        <w:rPr>
          <w:bCs/>
          <w:color w:val="000000"/>
          <w:sz w:val="24"/>
          <w:szCs w:val="24"/>
        </w:rPr>
        <w:tab/>
      </w:r>
      <w:r w:rsidRPr="003015EC">
        <w:rPr>
          <w:bCs/>
          <w:color w:val="000000"/>
          <w:sz w:val="24"/>
          <w:szCs w:val="24"/>
        </w:rPr>
        <w:tab/>
      </w:r>
      <w:r w:rsidRPr="003015EC">
        <w:rPr>
          <w:bCs/>
          <w:color w:val="000000"/>
          <w:sz w:val="24"/>
          <w:szCs w:val="24"/>
        </w:rPr>
        <w:tab/>
      </w:r>
      <w:r w:rsidR="00914B5F">
        <w:rPr>
          <w:bCs/>
          <w:color w:val="000000"/>
          <w:sz w:val="24"/>
          <w:szCs w:val="24"/>
        </w:rPr>
        <w:tab/>
      </w:r>
      <w:r w:rsidR="00914B5F">
        <w:rPr>
          <w:bCs/>
          <w:color w:val="000000"/>
          <w:sz w:val="24"/>
          <w:szCs w:val="24"/>
        </w:rPr>
        <w:tab/>
      </w:r>
      <w:r w:rsidR="00914B5F">
        <w:rPr>
          <w:bCs/>
          <w:color w:val="000000"/>
          <w:sz w:val="24"/>
          <w:szCs w:val="24"/>
        </w:rPr>
        <w:tab/>
      </w:r>
      <w:r w:rsidR="00564BAF">
        <w:rPr>
          <w:sz w:val="24"/>
        </w:rPr>
        <w:t>Vojenská vlečka č. 10 Čáslav</w:t>
      </w:r>
    </w:p>
    <w:p w14:paraId="362E5D96" w14:textId="33731052" w:rsidR="00500F4B" w:rsidRDefault="00AA5F2F" w:rsidP="00564BAF">
      <w:pPr>
        <w:ind w:left="2880" w:firstLine="720"/>
        <w:jc w:val="both"/>
        <w:rPr>
          <w:sz w:val="24"/>
        </w:rPr>
      </w:pPr>
      <w:r w:rsidRPr="00AA5F2F">
        <w:rPr>
          <w:sz w:val="24"/>
        </w:rPr>
        <w:t xml:space="preserve"> </w:t>
      </w:r>
      <w:r w:rsidR="00914B5F">
        <w:rPr>
          <w:sz w:val="24"/>
        </w:rPr>
        <w:tab/>
      </w:r>
      <w:r w:rsidR="00914B5F">
        <w:rPr>
          <w:sz w:val="24"/>
        </w:rPr>
        <w:tab/>
      </w:r>
      <w:r w:rsidR="00914B5F">
        <w:rPr>
          <w:sz w:val="24"/>
        </w:rPr>
        <w:tab/>
      </w:r>
      <w:r w:rsidRPr="00AA5F2F">
        <w:rPr>
          <w:sz w:val="24"/>
        </w:rPr>
        <w:t>286 01 Čáslav</w:t>
      </w:r>
    </w:p>
    <w:p w14:paraId="39F4062D" w14:textId="77777777" w:rsidR="007F225E" w:rsidRDefault="007F225E" w:rsidP="00564BAF">
      <w:pPr>
        <w:ind w:left="2880" w:firstLine="720"/>
        <w:jc w:val="both"/>
        <w:rPr>
          <w:sz w:val="24"/>
          <w:szCs w:val="24"/>
        </w:rPr>
      </w:pPr>
    </w:p>
    <w:p w14:paraId="2BC911F2" w14:textId="77777777" w:rsidR="00245930" w:rsidRDefault="00245930" w:rsidP="00EA3BE5">
      <w:pPr>
        <w:rPr>
          <w:sz w:val="24"/>
          <w:szCs w:val="24"/>
        </w:rPr>
      </w:pPr>
    </w:p>
    <w:p w14:paraId="5BC22B35" w14:textId="77777777" w:rsidR="00AE2642" w:rsidRDefault="00F866AD" w:rsidP="00B63E29">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4300763B" w14:textId="07A683E3" w:rsidR="009A3F58"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p>
    <w:p w14:paraId="15EDDFFA" w14:textId="0E8DB16D" w:rsidR="002E59EF" w:rsidRPr="00CD71C7" w:rsidRDefault="002E59EF" w:rsidP="002E59EF">
      <w:pPr>
        <w:spacing w:after="120"/>
        <w:rPr>
          <w:sz w:val="24"/>
        </w:rPr>
      </w:pPr>
      <w:r w:rsidRPr="00CD71C7">
        <w:rPr>
          <w:sz w:val="24"/>
        </w:rPr>
        <w:t xml:space="preserve">Cena za zpracování </w:t>
      </w:r>
      <w:r>
        <w:rPr>
          <w:sz w:val="24"/>
        </w:rPr>
        <w:t>PD</w:t>
      </w:r>
      <w:r w:rsidRPr="00CD71C7">
        <w:rPr>
          <w:sz w:val="24"/>
        </w:rPr>
        <w:t>:</w:t>
      </w:r>
      <w:r>
        <w:rPr>
          <w:sz w:val="24"/>
        </w:rPr>
        <w:tab/>
      </w:r>
      <w:r>
        <w:rPr>
          <w:sz w:val="24"/>
        </w:rPr>
        <w:tab/>
      </w:r>
      <w:r>
        <w:rPr>
          <w:sz w:val="24"/>
        </w:rPr>
        <w:tab/>
      </w:r>
      <w:r>
        <w:rPr>
          <w:sz w:val="24"/>
        </w:rPr>
        <w:tab/>
      </w:r>
      <w:r>
        <w:rPr>
          <w:sz w:val="24"/>
        </w:rPr>
        <w:tab/>
      </w:r>
      <w:r w:rsidRPr="000B70BA">
        <w:rPr>
          <w:sz w:val="24"/>
          <w:highlight w:val="yellow"/>
        </w:rPr>
        <w:t>……………</w:t>
      </w:r>
      <w:r w:rsidRPr="000B70BA">
        <w:rPr>
          <w:sz w:val="24"/>
        </w:rPr>
        <w:t xml:space="preserve"> </w:t>
      </w:r>
      <w:r w:rsidRPr="005E364B">
        <w:rPr>
          <w:sz w:val="24"/>
        </w:rPr>
        <w:t>Kč</w:t>
      </w:r>
    </w:p>
    <w:p w14:paraId="61B62D4B" w14:textId="5EE145EA" w:rsidR="002E59EF" w:rsidRPr="005E364B" w:rsidRDefault="002E59EF" w:rsidP="002E59EF">
      <w:pPr>
        <w:spacing w:after="120"/>
        <w:rPr>
          <w:sz w:val="24"/>
        </w:rPr>
      </w:pPr>
      <w:r w:rsidRPr="00CD71C7">
        <w:rPr>
          <w:sz w:val="24"/>
        </w:rPr>
        <w:t>Cena za realizaci díla</w:t>
      </w:r>
      <w:r>
        <w:rPr>
          <w:b/>
          <w:sz w:val="24"/>
        </w:rPr>
        <w:t>:</w:t>
      </w:r>
      <w:r>
        <w:rPr>
          <w:b/>
          <w:sz w:val="24"/>
        </w:rPr>
        <w:tab/>
      </w:r>
      <w:r>
        <w:rPr>
          <w:b/>
          <w:sz w:val="24"/>
        </w:rPr>
        <w:tab/>
      </w:r>
      <w:r>
        <w:rPr>
          <w:b/>
          <w:sz w:val="24"/>
        </w:rPr>
        <w:tab/>
      </w:r>
      <w:r>
        <w:rPr>
          <w:b/>
          <w:sz w:val="24"/>
        </w:rPr>
        <w:tab/>
      </w:r>
      <w:r>
        <w:rPr>
          <w:b/>
          <w:sz w:val="24"/>
        </w:rPr>
        <w:tab/>
      </w:r>
      <w:r>
        <w:rPr>
          <w:b/>
          <w:sz w:val="24"/>
        </w:rPr>
        <w:tab/>
      </w:r>
      <w:r w:rsidRPr="000B70BA">
        <w:rPr>
          <w:sz w:val="24"/>
          <w:highlight w:val="yellow"/>
        </w:rPr>
        <w:t>……………</w:t>
      </w:r>
      <w:r w:rsidRPr="000B70BA">
        <w:rPr>
          <w:sz w:val="24"/>
        </w:rPr>
        <w:t xml:space="preserve"> </w:t>
      </w:r>
      <w:r w:rsidRPr="005E364B">
        <w:rPr>
          <w:sz w:val="24"/>
        </w:rPr>
        <w:t>Kč</w:t>
      </w:r>
    </w:p>
    <w:p w14:paraId="780FEC6C" w14:textId="1A1E5AEF" w:rsidR="002E59EF" w:rsidRPr="00756BB0" w:rsidRDefault="002E59EF" w:rsidP="002E59EF">
      <w:pPr>
        <w:spacing w:after="120"/>
        <w:rPr>
          <w:sz w:val="24"/>
        </w:rPr>
      </w:pPr>
      <w:r w:rsidRPr="00CD71C7">
        <w:rPr>
          <w:sz w:val="24"/>
        </w:rPr>
        <w:t>CENA CELKEM</w:t>
      </w:r>
      <w:r>
        <w:rPr>
          <w:sz w:val="24"/>
        </w:rPr>
        <w:t>:</w:t>
      </w:r>
      <w:r>
        <w:rPr>
          <w:sz w:val="24"/>
        </w:rPr>
        <w:tab/>
      </w:r>
      <w:r>
        <w:rPr>
          <w:sz w:val="24"/>
        </w:rPr>
        <w:tab/>
      </w:r>
      <w:r>
        <w:rPr>
          <w:sz w:val="24"/>
        </w:rPr>
        <w:tab/>
      </w:r>
      <w:r>
        <w:rPr>
          <w:sz w:val="24"/>
        </w:rPr>
        <w:tab/>
      </w:r>
      <w:r>
        <w:rPr>
          <w:sz w:val="24"/>
        </w:rPr>
        <w:tab/>
      </w:r>
      <w:r>
        <w:rPr>
          <w:sz w:val="24"/>
        </w:rPr>
        <w:tab/>
      </w:r>
      <w:r w:rsidRPr="000B70BA">
        <w:rPr>
          <w:sz w:val="24"/>
          <w:highlight w:val="yellow"/>
        </w:rPr>
        <w:t>……………</w:t>
      </w:r>
      <w:r w:rsidRPr="000B70BA">
        <w:rPr>
          <w:sz w:val="24"/>
        </w:rPr>
        <w:t xml:space="preserve"> </w:t>
      </w:r>
      <w:r>
        <w:rPr>
          <w:b/>
          <w:sz w:val="24"/>
        </w:rPr>
        <w:t>Kč</w:t>
      </w:r>
    </w:p>
    <w:p w14:paraId="03C49772" w14:textId="77777777" w:rsidR="009A3F58" w:rsidRPr="00756BB0" w:rsidRDefault="009A3F58" w:rsidP="00B46B1D">
      <w:pPr>
        <w:tabs>
          <w:tab w:val="left" w:pos="1080"/>
          <w:tab w:val="right" w:pos="7740"/>
        </w:tabs>
        <w:ind w:left="540"/>
        <w:jc w:val="both"/>
        <w:rPr>
          <w:b/>
          <w:sz w:val="24"/>
        </w:rPr>
      </w:pPr>
    </w:p>
    <w:p w14:paraId="27F29402" w14:textId="7E6A6CC0"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8D74E8">
        <w:rPr>
          <w:sz w:val="24"/>
        </w:rPr>
        <w:t xml:space="preserve"> korunčeských</w:t>
      </w:r>
      <w:r w:rsidRPr="00566F27">
        <w:rPr>
          <w:sz w:val="24"/>
        </w:rPr>
        <w:t>“</w:t>
      </w:r>
    </w:p>
    <w:p w14:paraId="2024CEEB" w14:textId="77777777" w:rsidR="009A3F58" w:rsidRPr="00756BB0" w:rsidRDefault="009A3F58" w:rsidP="00B46B1D">
      <w:pPr>
        <w:jc w:val="center"/>
        <w:rPr>
          <w:sz w:val="24"/>
        </w:rPr>
      </w:pPr>
    </w:p>
    <w:p w14:paraId="3F22DE12" w14:textId="77777777" w:rsidR="009A3F58" w:rsidRDefault="009A3F58" w:rsidP="00B46B1D">
      <w:pPr>
        <w:rPr>
          <w:sz w:val="24"/>
          <w:szCs w:val="24"/>
        </w:rPr>
      </w:pPr>
      <w:r w:rsidRPr="000B70BA">
        <w:rPr>
          <w:sz w:val="24"/>
          <w:szCs w:val="24"/>
        </w:rPr>
        <w:t>DPH bude účtováno v sazbě platné ke dni uskutečnění zdanitelného plnění.</w:t>
      </w:r>
    </w:p>
    <w:p w14:paraId="1CD53236" w14:textId="77777777" w:rsidR="007F225E" w:rsidRDefault="007F225E" w:rsidP="00B46B1D">
      <w:pPr>
        <w:rPr>
          <w:sz w:val="24"/>
          <w:szCs w:val="24"/>
        </w:rPr>
      </w:pPr>
    </w:p>
    <w:p w14:paraId="37AE2411" w14:textId="77777777" w:rsidR="00964126" w:rsidRDefault="00964126" w:rsidP="00B9007D">
      <w:pPr>
        <w:spacing w:after="240"/>
        <w:rPr>
          <w:sz w:val="24"/>
          <w:szCs w:val="24"/>
        </w:rPr>
      </w:pPr>
    </w:p>
    <w:p w14:paraId="2EAA7D9D" w14:textId="77777777" w:rsidR="00AE2642" w:rsidRDefault="00F866AD" w:rsidP="00B9007D">
      <w:pPr>
        <w:spacing w:beforeLines="20" w:before="48" w:after="24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4E6FC769" w14:textId="05133A81" w:rsidR="000F15CD" w:rsidRDefault="000F15CD" w:rsidP="004537E8">
      <w:pPr>
        <w:pStyle w:val="Zkladntext"/>
        <w:numPr>
          <w:ilvl w:val="0"/>
          <w:numId w:val="30"/>
        </w:numPr>
        <w:spacing w:line="360" w:lineRule="auto"/>
        <w:jc w:val="both"/>
        <w:rPr>
          <w:rFonts w:ascii="Times New Roman" w:hAnsi="Times New Roman"/>
          <w:b w:val="0"/>
          <w:i w:val="0"/>
          <w:szCs w:val="24"/>
        </w:rPr>
      </w:pPr>
      <w:r w:rsidRPr="003B6F68">
        <w:rPr>
          <w:rFonts w:ascii="Times New Roman" w:hAnsi="Times New Roman"/>
          <w:b w:val="0"/>
          <w:i w:val="0"/>
          <w:szCs w:val="24"/>
        </w:rPr>
        <w:t>Objednatel zálohy neposkytuje.</w:t>
      </w:r>
    </w:p>
    <w:p w14:paraId="6B5C59D5" w14:textId="77777777" w:rsidR="004537E8" w:rsidRPr="00871EB9" w:rsidRDefault="004537E8" w:rsidP="004537E8">
      <w:pPr>
        <w:numPr>
          <w:ilvl w:val="0"/>
          <w:numId w:val="30"/>
        </w:numPr>
        <w:tabs>
          <w:tab w:val="left" w:pos="0"/>
        </w:tabs>
        <w:spacing w:before="100" w:beforeAutospacing="1" w:after="120" w:line="360" w:lineRule="auto"/>
        <w:jc w:val="both"/>
        <w:rPr>
          <w:sz w:val="24"/>
        </w:rPr>
      </w:pPr>
      <w:r w:rsidRPr="00871EB9">
        <w:rPr>
          <w:sz w:val="24"/>
        </w:rPr>
        <w:lastRenderedPageBreak/>
        <w:t>Fakturace bude provedena:</w:t>
      </w:r>
    </w:p>
    <w:p w14:paraId="50EF2EAC" w14:textId="4F30E64B" w:rsidR="004537E8" w:rsidRPr="00871EB9" w:rsidRDefault="004537E8" w:rsidP="004537E8">
      <w:pPr>
        <w:pStyle w:val="Odstavecseseznamem"/>
        <w:numPr>
          <w:ilvl w:val="1"/>
          <w:numId w:val="30"/>
        </w:numPr>
        <w:tabs>
          <w:tab w:val="left" w:pos="0"/>
        </w:tabs>
        <w:spacing w:before="100" w:beforeAutospacing="1" w:after="120"/>
        <w:jc w:val="both"/>
        <w:rPr>
          <w:rFonts w:ascii="Times New Roman" w:hAnsi="Times New Roman"/>
          <w:sz w:val="24"/>
        </w:rPr>
      </w:pPr>
      <w:r w:rsidRPr="00871EB9">
        <w:rPr>
          <w:rFonts w:ascii="Times New Roman" w:hAnsi="Times New Roman"/>
          <w:sz w:val="24"/>
        </w:rPr>
        <w:t>Fakturace za PD bude</w:t>
      </w:r>
      <w:r w:rsidR="006B064D">
        <w:rPr>
          <w:rFonts w:ascii="Times New Roman" w:hAnsi="Times New Roman"/>
          <w:sz w:val="24"/>
        </w:rPr>
        <w:t xml:space="preserve"> provedena </w:t>
      </w:r>
      <w:r w:rsidRPr="00871EB9">
        <w:rPr>
          <w:rFonts w:ascii="Times New Roman" w:hAnsi="Times New Roman"/>
          <w:sz w:val="24"/>
        </w:rPr>
        <w:t>jednou fakturou</w:t>
      </w:r>
      <w:r w:rsidR="006B064D">
        <w:rPr>
          <w:rFonts w:ascii="Times New Roman" w:hAnsi="Times New Roman"/>
          <w:sz w:val="24"/>
        </w:rPr>
        <w:t>, která bude vys</w:t>
      </w:r>
      <w:r w:rsidRPr="00871EB9">
        <w:rPr>
          <w:rFonts w:ascii="Times New Roman" w:hAnsi="Times New Roman"/>
          <w:sz w:val="24"/>
        </w:rPr>
        <w:t>tavena po předání PD</w:t>
      </w:r>
      <w:r w:rsidR="004B4F55">
        <w:rPr>
          <w:rFonts w:ascii="Times New Roman" w:hAnsi="Times New Roman"/>
          <w:sz w:val="24"/>
        </w:rPr>
        <w:t>.</w:t>
      </w:r>
    </w:p>
    <w:p w14:paraId="128D4532" w14:textId="04522C66" w:rsidR="004537E8" w:rsidRPr="004537E8" w:rsidRDefault="004537E8" w:rsidP="004537E8">
      <w:pPr>
        <w:pStyle w:val="Odstavecseseznamem"/>
        <w:numPr>
          <w:ilvl w:val="1"/>
          <w:numId w:val="30"/>
        </w:numPr>
        <w:tabs>
          <w:tab w:val="left" w:pos="0"/>
        </w:tabs>
        <w:spacing w:before="100" w:beforeAutospacing="1" w:after="120"/>
        <w:jc w:val="both"/>
        <w:rPr>
          <w:rFonts w:ascii="Times New Roman" w:hAnsi="Times New Roman"/>
          <w:sz w:val="24"/>
          <w:szCs w:val="24"/>
        </w:rPr>
      </w:pPr>
      <w:r w:rsidRPr="004537E8">
        <w:rPr>
          <w:rFonts w:ascii="Times New Roman" w:hAnsi="Times New Roman"/>
          <w:sz w:val="24"/>
          <w:szCs w:val="24"/>
        </w:rPr>
        <w:t>Fakturace za dílo bude provedena na základě dílčích daňových dokladů, jež budou vystaveny v souladu s ust. § 11 odst.</w:t>
      </w:r>
      <w:r w:rsidR="00914B5F">
        <w:rPr>
          <w:rFonts w:ascii="Times New Roman" w:hAnsi="Times New Roman"/>
          <w:sz w:val="24"/>
          <w:szCs w:val="24"/>
        </w:rPr>
        <w:t xml:space="preserve"> </w:t>
      </w:r>
      <w:r w:rsidRPr="004537E8">
        <w:rPr>
          <w:rFonts w:ascii="Times New Roman" w:hAnsi="Times New Roman"/>
          <w:sz w:val="24"/>
          <w:szCs w:val="24"/>
        </w:rPr>
        <w:t xml:space="preserve">1 zák. č. 563/1991 Sb., v platném </w:t>
      </w:r>
      <w:r w:rsidR="00914B5F">
        <w:rPr>
          <w:rFonts w:ascii="Times New Roman" w:hAnsi="Times New Roman"/>
          <w:sz w:val="24"/>
          <w:szCs w:val="24"/>
        </w:rPr>
        <w:t xml:space="preserve">znění, </w:t>
      </w:r>
      <w:r w:rsidRPr="004537E8">
        <w:rPr>
          <w:rFonts w:ascii="Times New Roman" w:hAnsi="Times New Roman"/>
          <w:sz w:val="24"/>
          <w:szCs w:val="24"/>
        </w:rPr>
        <w:t>o účetnictví (náležitosti účetních dokladů).  Daňový doklad (dále jen faktura) musí dále obsahovat údaje podle zákona č. 235/2004 Sb., o dani z přidané hodnoty, v platném znění, včetně uvedení klasifikace CZ-CPA, a dále údaje pro účely stanovení režimu přenesené daňové povinnosti v souladu s § 92a zákona.</w:t>
      </w:r>
    </w:p>
    <w:p w14:paraId="67DBC432" w14:textId="6D8AE21F" w:rsidR="006B50B5" w:rsidRPr="00605DE4" w:rsidRDefault="006B50B5" w:rsidP="006B50B5">
      <w:pPr>
        <w:pStyle w:val="Zkladntext"/>
        <w:numPr>
          <w:ilvl w:val="0"/>
          <w:numId w:val="30"/>
        </w:numPr>
        <w:jc w:val="both"/>
        <w:rPr>
          <w:rFonts w:ascii="Times New Roman" w:hAnsi="Times New Roman"/>
          <w:b w:val="0"/>
          <w:i w:val="0"/>
        </w:rPr>
      </w:pPr>
      <w:r w:rsidRPr="00605DE4">
        <w:rPr>
          <w:rFonts w:ascii="Times New Roman" w:hAnsi="Times New Roman"/>
          <w:b w:val="0"/>
          <w:i w:val="0"/>
        </w:rPr>
        <w:t>Lhůta splatnosti faktur je 30 dnů od doručení faktury do sídla objednatele. V případě, že zhotovitel uvede na faktuře den splatnosti, který nebude odpovídat podmínce</w:t>
      </w:r>
      <w:r w:rsidR="00914B5F">
        <w:rPr>
          <w:rFonts w:ascii="Times New Roman" w:hAnsi="Times New Roman"/>
          <w:b w:val="0"/>
          <w:i w:val="0"/>
        </w:rPr>
        <w:br/>
      </w:r>
      <w:r w:rsidRPr="00605DE4">
        <w:rPr>
          <w:rFonts w:ascii="Times New Roman" w:hAnsi="Times New Roman"/>
          <w:b w:val="0"/>
          <w:i w:val="0"/>
        </w:rPr>
        <w:t>30-</w:t>
      </w:r>
      <w:r w:rsidR="00914B5F">
        <w:rPr>
          <w:rFonts w:ascii="Times New Roman" w:hAnsi="Times New Roman"/>
          <w:b w:val="0"/>
          <w:i w:val="0"/>
        </w:rPr>
        <w:t xml:space="preserve"> </w:t>
      </w:r>
      <w:r w:rsidRPr="00605DE4">
        <w:rPr>
          <w:rFonts w:ascii="Times New Roman" w:hAnsi="Times New Roman"/>
          <w:b w:val="0"/>
          <w:i w:val="0"/>
        </w:rPr>
        <w:t xml:space="preserve">ti denní lhůty po doručení do sídla objednatele, je objednatel oprávněn takovouto fakturu vrátit zpět zhotoviteli jako neoprávněnou. </w:t>
      </w:r>
    </w:p>
    <w:p w14:paraId="7502AC98" w14:textId="77777777" w:rsidR="006B50B5" w:rsidRPr="00660119" w:rsidRDefault="006B50B5" w:rsidP="006B50B5">
      <w:pPr>
        <w:pStyle w:val="Zkladntext"/>
        <w:numPr>
          <w:ilvl w:val="0"/>
          <w:numId w:val="30"/>
        </w:numPr>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TDI a objednatelem. </w:t>
      </w:r>
    </w:p>
    <w:p w14:paraId="406A23EB" w14:textId="1E72F4C1" w:rsidR="006B50B5" w:rsidRPr="006B50B5" w:rsidRDefault="006B50B5" w:rsidP="006B50B5">
      <w:pPr>
        <w:pStyle w:val="Zkladntext"/>
        <w:numPr>
          <w:ilvl w:val="0"/>
          <w:numId w:val="30"/>
        </w:numPr>
        <w:jc w:val="both"/>
        <w:rPr>
          <w:rFonts w:ascii="Times New Roman" w:hAnsi="Times New Roman"/>
          <w:b w:val="0"/>
          <w:i w:val="0"/>
        </w:rPr>
      </w:pPr>
      <w:r w:rsidRPr="003B6F68">
        <w:rPr>
          <w:rFonts w:ascii="Times New Roman" w:hAnsi="Times New Roman"/>
          <w:b w:val="0"/>
          <w:i w:val="0"/>
        </w:rPr>
        <w:t>Faktury budou propláceny až do výše 90 % celkové ceny díla, zbývající finanční objem ve výši 10 % celkové ceny díla bude uhrazen po odstran</w:t>
      </w:r>
      <w:r>
        <w:rPr>
          <w:rFonts w:ascii="Times New Roman" w:hAnsi="Times New Roman"/>
          <w:b w:val="0"/>
          <w:i w:val="0"/>
        </w:rPr>
        <w:t>ění případných vad a nedodělků.</w:t>
      </w:r>
    </w:p>
    <w:p w14:paraId="6BEC2758" w14:textId="77777777" w:rsidR="004537E8" w:rsidRDefault="000F15CD" w:rsidP="004537E8">
      <w:pPr>
        <w:pStyle w:val="Zkladntext"/>
        <w:numPr>
          <w:ilvl w:val="0"/>
          <w:numId w:val="30"/>
        </w:numPr>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w:t>
      </w:r>
      <w:r w:rsidRPr="00C67D76">
        <w:rPr>
          <w:rFonts w:ascii="Times New Roman" w:hAnsi="Times New Roman"/>
          <w:b w:val="0"/>
          <w:i w:val="0"/>
        </w:rPr>
        <w:t>provedených prací jednotlivých částí díla potvrzený technickým dozorem objednatele a zástupcem objednatele.</w:t>
      </w:r>
    </w:p>
    <w:p w14:paraId="0E81873D" w14:textId="5DAE473D" w:rsidR="004537E8" w:rsidRPr="004537E8" w:rsidRDefault="004537E8" w:rsidP="004537E8">
      <w:pPr>
        <w:pStyle w:val="Zkladntext"/>
        <w:numPr>
          <w:ilvl w:val="0"/>
          <w:numId w:val="30"/>
        </w:numPr>
        <w:jc w:val="both"/>
        <w:rPr>
          <w:rFonts w:ascii="Times New Roman" w:hAnsi="Times New Roman"/>
          <w:b w:val="0"/>
          <w:i w:val="0"/>
        </w:rPr>
      </w:pPr>
      <w:r w:rsidRPr="004537E8">
        <w:rPr>
          <w:rFonts w:ascii="Times New Roman" w:hAnsi="Times New Roman"/>
          <w:b w:val="0"/>
          <w:bCs/>
          <w:i w:val="0"/>
        </w:rPr>
        <w:t>Zhotovitel je povinen v předmětu fakturace uvést přesný název akce včetně čísla smlouvy. Jinak bude faktura vrácena zhotoviteli k doplnění.</w:t>
      </w:r>
    </w:p>
    <w:p w14:paraId="6BC14B61" w14:textId="77777777" w:rsidR="004537E8" w:rsidRPr="00871EB9" w:rsidRDefault="004537E8" w:rsidP="004537E8">
      <w:pPr>
        <w:numPr>
          <w:ilvl w:val="0"/>
          <w:numId w:val="30"/>
        </w:numPr>
        <w:tabs>
          <w:tab w:val="left" w:pos="0"/>
        </w:tabs>
        <w:spacing w:before="120"/>
        <w:jc w:val="both"/>
        <w:rPr>
          <w:b/>
          <w:sz w:val="24"/>
        </w:rPr>
      </w:pPr>
      <w:r w:rsidRPr="00871EB9">
        <w:rPr>
          <w:color w:val="000000"/>
          <w:sz w:val="24"/>
          <w:szCs w:val="24"/>
        </w:rPr>
        <w:t>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w:t>
      </w:r>
    </w:p>
    <w:p w14:paraId="48AE6637" w14:textId="77777777" w:rsidR="00813C42" w:rsidRPr="004537E8" w:rsidRDefault="00813C42" w:rsidP="004537E8">
      <w:pPr>
        <w:pStyle w:val="Zkladntext"/>
        <w:ind w:left="851"/>
        <w:jc w:val="both"/>
        <w:rPr>
          <w:rFonts w:ascii="Times New Roman" w:hAnsi="Times New Roman"/>
          <w:b w:val="0"/>
          <w:i w:val="0"/>
        </w:rPr>
      </w:pPr>
    </w:p>
    <w:p w14:paraId="65943A0C" w14:textId="77777777" w:rsidR="002354D1" w:rsidRDefault="00F866AD" w:rsidP="00B63E29">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14:paraId="0283D80C" w14:textId="77777777"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w:t>
      </w:r>
      <w:r w:rsidR="002B40F3">
        <w:rPr>
          <w:sz w:val="24"/>
        </w:rPr>
        <w:t>,</w:t>
      </w:r>
      <w:r w:rsidRPr="00095FDB">
        <w:rPr>
          <w:sz w:val="24"/>
        </w:rPr>
        <w:t xml:space="preserve"> a dodržovat platné hygienické, zdravotní, požární, bez</w:t>
      </w:r>
      <w:r w:rsidR="0063584C" w:rsidRPr="00095FDB">
        <w:rPr>
          <w:sz w:val="24"/>
        </w:rPr>
        <w:t>pečnostní a ekologické předpisy</w:t>
      </w:r>
      <w:r w:rsidRPr="00095FDB">
        <w:rPr>
          <w:sz w:val="24"/>
        </w:rPr>
        <w:t xml:space="preserve"> a závazné normy.</w:t>
      </w:r>
    </w:p>
    <w:p w14:paraId="1703F73D" w14:textId="77777777" w:rsidR="00C67D76" w:rsidRDefault="00C67D76" w:rsidP="00C67D76">
      <w:pPr>
        <w:ind w:left="851"/>
        <w:jc w:val="both"/>
        <w:rPr>
          <w:sz w:val="24"/>
        </w:rPr>
      </w:pPr>
    </w:p>
    <w:p w14:paraId="0E309F74" w14:textId="77777777"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w:t>
      </w:r>
      <w:r w:rsidR="00DA539D">
        <w:rPr>
          <w:sz w:val="24"/>
        </w:rPr>
        <w:t xml:space="preserve"> sil a materiálů, řízení prací </w:t>
      </w:r>
      <w:r w:rsidRPr="00C328DE">
        <w:rPr>
          <w:sz w:val="24"/>
        </w:rPr>
        <w:t>a jiných dočasných prací, které jsou zapotřebí k řádnému provedení a předání předmětu díla, provedení všech předepsaných zkoušek a revizí.</w:t>
      </w:r>
    </w:p>
    <w:p w14:paraId="7A61E9C6" w14:textId="015716D7"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w:t>
      </w:r>
      <w:r w:rsidR="00E34397">
        <w:rPr>
          <w:sz w:val="24"/>
        </w:rPr>
        <w:t>místo plnění</w:t>
      </w:r>
      <w:r w:rsidRPr="004162E0">
        <w:rPr>
          <w:sz w:val="24"/>
        </w:rPr>
        <w:t xml:space="preserve"> způsobilé k řádnému a nerušenému plnění předmě</w:t>
      </w:r>
      <w:r w:rsidR="009C1316">
        <w:rPr>
          <w:sz w:val="24"/>
        </w:rPr>
        <w:t xml:space="preserve">tu díla ve smyslu této smlouvy </w:t>
      </w:r>
      <w:r w:rsidR="004F1FBF">
        <w:rPr>
          <w:sz w:val="24"/>
        </w:rPr>
        <w:br/>
      </w:r>
      <w:r w:rsidR="00C533B2">
        <w:rPr>
          <w:sz w:val="24"/>
        </w:rPr>
        <w:t xml:space="preserve">ve stanoveném termínu dle článku </w:t>
      </w:r>
      <w:r w:rsidR="009C1316">
        <w:rPr>
          <w:sz w:val="24"/>
        </w:rPr>
        <w:t>II. této smlouvy o dílo.</w:t>
      </w:r>
    </w:p>
    <w:p w14:paraId="69B6775F" w14:textId="69444A4F" w:rsidR="004537E8" w:rsidRPr="00654A49" w:rsidRDefault="004537E8" w:rsidP="004537E8">
      <w:pPr>
        <w:numPr>
          <w:ilvl w:val="0"/>
          <w:numId w:val="5"/>
        </w:numPr>
        <w:spacing w:before="120"/>
        <w:jc w:val="both"/>
        <w:rPr>
          <w:sz w:val="24"/>
        </w:rPr>
      </w:pPr>
      <w:r>
        <w:rPr>
          <w:sz w:val="24"/>
        </w:rPr>
        <w:t xml:space="preserve">Zhotovitel zahájí </w:t>
      </w:r>
      <w:r w:rsidRPr="00654A49">
        <w:rPr>
          <w:sz w:val="24"/>
        </w:rPr>
        <w:t>práce bez zbytečného odkladu po předání</w:t>
      </w:r>
      <w:r w:rsidR="004B4F55">
        <w:rPr>
          <w:sz w:val="24"/>
        </w:rPr>
        <w:t xml:space="preserve"> místa plnění</w:t>
      </w:r>
      <w:r>
        <w:rPr>
          <w:sz w:val="24"/>
        </w:rPr>
        <w:t xml:space="preserve"> objednatelem a ukončí </w:t>
      </w:r>
      <w:r w:rsidRPr="00654A49">
        <w:rPr>
          <w:sz w:val="24"/>
        </w:rPr>
        <w:t>práce nejpozději do termínu uvedeného v</w:t>
      </w:r>
      <w:r w:rsidR="004A7E50">
        <w:rPr>
          <w:sz w:val="24"/>
        </w:rPr>
        <w:t>e</w:t>
      </w:r>
      <w:r w:rsidRPr="00654A49">
        <w:rPr>
          <w:sz w:val="24"/>
        </w:rPr>
        <w:t> článku II.  této smlouvy.</w:t>
      </w:r>
    </w:p>
    <w:p w14:paraId="0272FFF8" w14:textId="77777777" w:rsidR="00367291" w:rsidRPr="00367291" w:rsidRDefault="00367291" w:rsidP="00367291">
      <w:pPr>
        <w:numPr>
          <w:ilvl w:val="0"/>
          <w:numId w:val="5"/>
        </w:numPr>
        <w:spacing w:before="120"/>
        <w:jc w:val="both"/>
        <w:rPr>
          <w:sz w:val="24"/>
        </w:rPr>
      </w:pPr>
      <w:r w:rsidRPr="0068281E">
        <w:rPr>
          <w:sz w:val="24"/>
        </w:rPr>
        <w:t xml:space="preserve">Zhotovitel je povinen vést po celou dobu plnění </w:t>
      </w:r>
      <w:r w:rsidRPr="00102D95">
        <w:rPr>
          <w:sz w:val="24"/>
        </w:rPr>
        <w:t>stavební deník,</w:t>
      </w:r>
      <w:r w:rsidRPr="0068281E">
        <w:rPr>
          <w:sz w:val="24"/>
        </w:rPr>
        <w:t xml:space="preserve"> kdy musí být všechny listy stavebního deníku vzestupně označeny po sobě jdoucími čísly. Originál stavebního deníku předá zhotovitel objednateli v den předání a převzetí zhotoveného díla.</w:t>
      </w:r>
    </w:p>
    <w:p w14:paraId="10D284FE" w14:textId="77777777" w:rsidR="00C30097" w:rsidRPr="00E649B0" w:rsidRDefault="00C30097" w:rsidP="00C30097">
      <w:pPr>
        <w:numPr>
          <w:ilvl w:val="0"/>
          <w:numId w:val="5"/>
        </w:numPr>
        <w:spacing w:before="120"/>
        <w:jc w:val="both"/>
        <w:rPr>
          <w:sz w:val="24"/>
        </w:rPr>
      </w:pPr>
      <w:r w:rsidRPr="00E649B0">
        <w:rPr>
          <w:sz w:val="24"/>
        </w:rPr>
        <w:t xml:space="preserve">Objednatel se zavazuje, že umožní po dokončení díla zhotoviteli přístup do </w:t>
      </w:r>
      <w:r w:rsidR="004B00EB">
        <w:rPr>
          <w:sz w:val="24"/>
        </w:rPr>
        <w:t>místa plnění</w:t>
      </w:r>
      <w:r w:rsidRPr="00E649B0">
        <w:rPr>
          <w:sz w:val="24"/>
        </w:rPr>
        <w:t xml:space="preserve"> díla za účelem odstranění případných vad.</w:t>
      </w:r>
    </w:p>
    <w:p w14:paraId="7744CB14" w14:textId="77777777"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2322300D" w14:textId="77777777" w:rsidR="00A2143A" w:rsidRDefault="00C30097" w:rsidP="005139AA">
      <w:pPr>
        <w:numPr>
          <w:ilvl w:val="0"/>
          <w:numId w:val="5"/>
        </w:numPr>
        <w:tabs>
          <w:tab w:val="left" w:pos="0"/>
        </w:tabs>
        <w:spacing w:beforeLines="20" w:before="48"/>
        <w:jc w:val="both"/>
        <w:rPr>
          <w:sz w:val="24"/>
        </w:rPr>
      </w:pPr>
      <w:r w:rsidRPr="00A2143A">
        <w:rPr>
          <w:sz w:val="24"/>
        </w:rPr>
        <w:t>Původcem odpadu</w:t>
      </w:r>
      <w:r w:rsidR="003B6F68" w:rsidRPr="00A2143A">
        <w:rPr>
          <w:sz w:val="24"/>
        </w:rPr>
        <w:t xml:space="preserve"> vzniklého při provádění díla</w:t>
      </w:r>
      <w:r w:rsidRPr="00A2143A">
        <w:rPr>
          <w:sz w:val="24"/>
        </w:rPr>
        <w:t xml:space="preserve"> je zhotovitel.</w:t>
      </w:r>
    </w:p>
    <w:p w14:paraId="42DBEB76" w14:textId="77777777" w:rsidR="00A2143A" w:rsidRPr="00A2143A" w:rsidRDefault="00A2143A" w:rsidP="00A2143A">
      <w:pPr>
        <w:tabs>
          <w:tab w:val="left" w:pos="0"/>
        </w:tabs>
        <w:spacing w:beforeLines="20" w:before="48"/>
        <w:ind w:left="851"/>
        <w:jc w:val="both"/>
        <w:rPr>
          <w:sz w:val="2"/>
        </w:rPr>
      </w:pPr>
    </w:p>
    <w:p w14:paraId="351AC2CA" w14:textId="719A2DCC" w:rsidR="00605DE4" w:rsidRDefault="00605DE4" w:rsidP="005139AA">
      <w:pPr>
        <w:numPr>
          <w:ilvl w:val="0"/>
          <w:numId w:val="5"/>
        </w:numPr>
        <w:tabs>
          <w:tab w:val="left" w:pos="0"/>
        </w:tabs>
        <w:spacing w:beforeLines="20" w:before="48"/>
        <w:jc w:val="both"/>
        <w:rPr>
          <w:sz w:val="24"/>
        </w:rPr>
      </w:pPr>
      <w:r w:rsidRPr="00A2143A">
        <w:rPr>
          <w:sz w:val="24"/>
        </w:rPr>
        <w:t xml:space="preserve">Veškeré finanční prostředky získané za kovový odpad budou převedeny </w:t>
      </w:r>
      <w:r w:rsidR="00367291" w:rsidRPr="00A2143A">
        <w:rPr>
          <w:sz w:val="24"/>
        </w:rPr>
        <w:t>na účet objednatele</w:t>
      </w:r>
      <w:r w:rsidRPr="00A2143A">
        <w:rPr>
          <w:sz w:val="24"/>
        </w:rPr>
        <w:t>.</w:t>
      </w:r>
    </w:p>
    <w:p w14:paraId="1674774B" w14:textId="5958D310" w:rsidR="004537E8" w:rsidRPr="004537E8" w:rsidRDefault="004537E8" w:rsidP="004537E8">
      <w:pPr>
        <w:numPr>
          <w:ilvl w:val="0"/>
          <w:numId w:val="5"/>
        </w:numPr>
        <w:tabs>
          <w:tab w:val="left" w:pos="0"/>
        </w:tabs>
        <w:spacing w:before="120"/>
        <w:jc w:val="both"/>
        <w:rPr>
          <w:b/>
          <w:sz w:val="24"/>
        </w:rPr>
      </w:pPr>
      <w:r w:rsidRPr="00095FDB">
        <w:rPr>
          <w:sz w:val="24"/>
        </w:rPr>
        <w:t xml:space="preserve">V případě, že dojde ke změně </w:t>
      </w:r>
      <w:r>
        <w:rPr>
          <w:sz w:val="24"/>
        </w:rPr>
        <w:t>pod</w:t>
      </w:r>
      <w:r w:rsidRPr="00095FDB">
        <w:rPr>
          <w:sz w:val="24"/>
        </w:rPr>
        <w:t>dodavatele, prostřednictvím, kterého zhotovitel prokazoval v zadávacím řízení kvalifikaci, je zhotovitel povinen před jeho změnou objednatele písemně informovat a vyžádat si jeho souhlasné stanovisko.</w:t>
      </w:r>
    </w:p>
    <w:p w14:paraId="619DCDE7" w14:textId="77777777" w:rsidR="007F225E" w:rsidRPr="00964126" w:rsidRDefault="007F225E" w:rsidP="007F225E">
      <w:pPr>
        <w:pStyle w:val="Odstavecseseznamem"/>
        <w:tabs>
          <w:tab w:val="left" w:pos="0"/>
        </w:tabs>
        <w:spacing w:beforeLines="20" w:before="48" w:line="240" w:lineRule="auto"/>
        <w:ind w:left="851"/>
        <w:jc w:val="both"/>
        <w:rPr>
          <w:sz w:val="24"/>
        </w:rPr>
      </w:pPr>
    </w:p>
    <w:p w14:paraId="0E4037CB" w14:textId="77777777" w:rsidR="00AE2642" w:rsidRPr="00421634"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50A9161A" w14:textId="0C980481" w:rsidR="00AE2642" w:rsidRPr="00095FDB" w:rsidRDefault="00AE2642" w:rsidP="00B63E29">
      <w:pPr>
        <w:numPr>
          <w:ilvl w:val="0"/>
          <w:numId w:val="6"/>
        </w:numPr>
        <w:spacing w:beforeLines="20" w:before="48"/>
        <w:jc w:val="both"/>
        <w:rPr>
          <w:sz w:val="24"/>
        </w:rPr>
      </w:pPr>
      <w:r w:rsidRPr="00095FDB">
        <w:rPr>
          <w:sz w:val="24"/>
        </w:rPr>
        <w:t xml:space="preserve">Záruční doba na </w:t>
      </w:r>
      <w:r w:rsidR="00102D95">
        <w:rPr>
          <w:sz w:val="24"/>
        </w:rPr>
        <w:t>celý předmět díla</w:t>
      </w:r>
      <w:r w:rsidRPr="00095FDB">
        <w:rPr>
          <w:sz w:val="24"/>
        </w:rPr>
        <w:t xml:space="preserve"> je</w:t>
      </w:r>
      <w:r w:rsidR="002F3514">
        <w:rPr>
          <w:sz w:val="24"/>
        </w:rPr>
        <w:t xml:space="preserve"> </w:t>
      </w:r>
      <w:r w:rsidR="009E0A99" w:rsidRPr="00102D95">
        <w:rPr>
          <w:sz w:val="24"/>
        </w:rPr>
        <w:t>36</w:t>
      </w:r>
      <w:r w:rsidR="004162E0" w:rsidRPr="00102D95">
        <w:rPr>
          <w:sz w:val="24"/>
        </w:rPr>
        <w:t xml:space="preserve"> </w:t>
      </w:r>
      <w:r w:rsidR="00783D5E" w:rsidRPr="00102D95">
        <w:rPr>
          <w:sz w:val="24"/>
        </w:rPr>
        <w:t>měsíců.</w:t>
      </w:r>
    </w:p>
    <w:p w14:paraId="01C1B57F" w14:textId="77777777"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7F5C78A3"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198D0B91"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530177F1" w14:textId="77777777"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7A633037" w14:textId="77777777"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14:paraId="14F830E4" w14:textId="77777777" w:rsidR="006B50B5" w:rsidRDefault="006B50B5" w:rsidP="006B50B5"/>
    <w:p w14:paraId="21FF9B0C" w14:textId="77777777" w:rsidR="009139CA" w:rsidRDefault="009139CA" w:rsidP="006B50B5"/>
    <w:p w14:paraId="65EBDFFE" w14:textId="77777777" w:rsidR="009139CA" w:rsidRPr="006B50B5" w:rsidRDefault="009139CA" w:rsidP="006B50B5"/>
    <w:p w14:paraId="388CF2A3"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1245218C" w14:textId="6E2E9BB7"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w:t>
      </w:r>
      <w:r w:rsidR="004B4F55">
        <w:rPr>
          <w:sz w:val="24"/>
        </w:rPr>
        <w:t xml:space="preserve"> místě plnění</w:t>
      </w:r>
      <w:r w:rsidRPr="00095FDB">
        <w:rPr>
          <w:sz w:val="24"/>
        </w:rPr>
        <w:t xml:space="preserve"> čistotu a</w:t>
      </w:r>
      <w:r w:rsidR="001666A8">
        <w:rPr>
          <w:sz w:val="24"/>
        </w:rPr>
        <w:t xml:space="preserve"> pořádek</w:t>
      </w:r>
      <w:r w:rsidR="004B4F55">
        <w:rPr>
          <w:sz w:val="24"/>
        </w:rPr>
        <w:t>.</w:t>
      </w:r>
    </w:p>
    <w:p w14:paraId="0124B288" w14:textId="77777777"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77E1C77F" w14:textId="77777777"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2BAF46E7" w14:textId="77777777"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7E3FE35B" w14:textId="77777777"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14:paraId="74021949" w14:textId="77777777"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0F90EFD9" w14:textId="77777777" w:rsidR="003033C6" w:rsidRDefault="00027C2C" w:rsidP="003033C6">
      <w:pPr>
        <w:pStyle w:val="Odstavecseseznamem"/>
        <w:numPr>
          <w:ilvl w:val="0"/>
          <w:numId w:val="17"/>
        </w:numPr>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464E01B8" w14:textId="5B54BD6A" w:rsidR="003B6F68" w:rsidRDefault="00B10CE7" w:rsidP="00347EDD">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w:t>
      </w:r>
      <w:r w:rsidRPr="00240918">
        <w:rPr>
          <w:rFonts w:ascii="Times New Roman" w:hAnsi="Times New Roman"/>
          <w:sz w:val="24"/>
          <w:szCs w:val="20"/>
        </w:rPr>
        <w:t xml:space="preserve">činnosti do výše min. </w:t>
      </w:r>
      <w:r w:rsidR="004537E8">
        <w:rPr>
          <w:rFonts w:ascii="Times New Roman" w:hAnsi="Times New Roman"/>
          <w:b/>
          <w:sz w:val="24"/>
          <w:szCs w:val="20"/>
        </w:rPr>
        <w:t>11</w:t>
      </w:r>
      <w:r w:rsidR="0046593A" w:rsidRPr="00FB3A28">
        <w:rPr>
          <w:rFonts w:ascii="Times New Roman" w:hAnsi="Times New Roman"/>
          <w:b/>
          <w:sz w:val="24"/>
          <w:szCs w:val="20"/>
        </w:rPr>
        <w:t> </w:t>
      </w:r>
      <w:r w:rsidR="0046593A" w:rsidRPr="00240918">
        <w:rPr>
          <w:rFonts w:ascii="Times New Roman" w:hAnsi="Times New Roman"/>
          <w:b/>
          <w:sz w:val="24"/>
          <w:szCs w:val="20"/>
        </w:rPr>
        <w:t xml:space="preserve">000 000 </w:t>
      </w:r>
      <w:r w:rsidR="000B70BA" w:rsidRPr="00240918">
        <w:rPr>
          <w:rFonts w:ascii="Times New Roman" w:hAnsi="Times New Roman"/>
          <w:b/>
          <w:sz w:val="24"/>
          <w:szCs w:val="20"/>
        </w:rPr>
        <w:t>K</w:t>
      </w:r>
      <w:r w:rsidRPr="00240918">
        <w:rPr>
          <w:rFonts w:ascii="Times New Roman" w:hAnsi="Times New Roman"/>
          <w:b/>
          <w:sz w:val="24"/>
          <w:szCs w:val="20"/>
        </w:rPr>
        <w:t>č</w:t>
      </w:r>
      <w:r w:rsidRPr="00240918">
        <w:rPr>
          <w:rFonts w:ascii="Times New Roman" w:hAnsi="Times New Roman"/>
          <w:sz w:val="24"/>
          <w:szCs w:val="20"/>
        </w:rPr>
        <w:t>. Zhotovitel je povinen mít uzavřenu pojistnou</w:t>
      </w:r>
      <w:r w:rsidRPr="00B10CE7">
        <w:rPr>
          <w:rFonts w:ascii="Times New Roman" w:hAnsi="Times New Roman"/>
          <w:sz w:val="24"/>
          <w:szCs w:val="20"/>
        </w:rPr>
        <w:t xml:space="preserve"> smlouvu pro případ vzniku škody minimálně ve stejném rozsahu a výši, jak je uvedeno v tomto bodu, a to po celou dobu trvání smluvního vztahu založeného touto smlouvou.</w:t>
      </w:r>
    </w:p>
    <w:p w14:paraId="39A4B7ED" w14:textId="1854A9DD" w:rsidR="00A95F58" w:rsidRDefault="009139CA" w:rsidP="00347EDD">
      <w:pPr>
        <w:pStyle w:val="Odstavecseseznamem"/>
        <w:numPr>
          <w:ilvl w:val="0"/>
          <w:numId w:val="17"/>
        </w:numPr>
        <w:jc w:val="both"/>
        <w:rPr>
          <w:rFonts w:ascii="Times New Roman" w:hAnsi="Times New Roman"/>
          <w:sz w:val="24"/>
          <w:szCs w:val="20"/>
        </w:rPr>
      </w:pPr>
      <w:r>
        <w:rPr>
          <w:rFonts w:ascii="Times New Roman" w:hAnsi="Times New Roman"/>
          <w:sz w:val="24"/>
          <w:szCs w:val="20"/>
        </w:rPr>
        <w:t>Technický dozor nesmí provádět</w:t>
      </w:r>
      <w:r w:rsidR="004B4F55">
        <w:rPr>
          <w:rFonts w:ascii="Times New Roman" w:hAnsi="Times New Roman"/>
          <w:sz w:val="24"/>
          <w:szCs w:val="20"/>
        </w:rPr>
        <w:t xml:space="preserve"> zhotovitel</w:t>
      </w:r>
      <w:r w:rsidR="00A95F58">
        <w:rPr>
          <w:rFonts w:ascii="Times New Roman" w:hAnsi="Times New Roman"/>
          <w:sz w:val="24"/>
          <w:szCs w:val="20"/>
        </w:rPr>
        <w:t xml:space="preserve"> ani osoba s ním spojená.</w:t>
      </w:r>
    </w:p>
    <w:p w14:paraId="7F30CEE5" w14:textId="14EC259D" w:rsidR="008E1BCC" w:rsidRPr="002D0111" w:rsidRDefault="008E1BCC" w:rsidP="008E1BCC">
      <w:pPr>
        <w:pStyle w:val="Odstavecseseznamem"/>
        <w:numPr>
          <w:ilvl w:val="0"/>
          <w:numId w:val="17"/>
        </w:numPr>
        <w:jc w:val="both"/>
        <w:rPr>
          <w:rFonts w:ascii="Times New Roman" w:hAnsi="Times New Roman"/>
          <w:sz w:val="24"/>
          <w:szCs w:val="24"/>
        </w:rPr>
      </w:pPr>
      <w:r w:rsidRPr="002D0111">
        <w:rPr>
          <w:rFonts w:ascii="Times New Roman" w:hAnsi="Times New Roman"/>
          <w:sz w:val="24"/>
          <w:szCs w:val="24"/>
        </w:rPr>
        <w:t xml:space="preserve">Zhotovitel se při provádění zemních prací bude řídit zákonem č. 17/1992 Sb. </w:t>
      </w:r>
      <w:r w:rsidR="004F1FBF" w:rsidRPr="002D0111">
        <w:rPr>
          <w:rFonts w:ascii="Times New Roman" w:hAnsi="Times New Roman"/>
          <w:sz w:val="24"/>
          <w:szCs w:val="24"/>
        </w:rPr>
        <w:br/>
      </w:r>
      <w:r w:rsidRPr="002D0111">
        <w:rPr>
          <w:rFonts w:ascii="Times New Roman" w:hAnsi="Times New Roman"/>
          <w:sz w:val="24"/>
          <w:szCs w:val="24"/>
        </w:rPr>
        <w:t xml:space="preserve">o životním prostředí, zákonem č. </w:t>
      </w:r>
      <w:r w:rsidR="009720AF" w:rsidRPr="002D0111">
        <w:rPr>
          <w:rFonts w:ascii="Times New Roman" w:hAnsi="Times New Roman"/>
          <w:sz w:val="24"/>
          <w:szCs w:val="24"/>
        </w:rPr>
        <w:t>100/2001</w:t>
      </w:r>
      <w:r w:rsidRPr="002D0111">
        <w:rPr>
          <w:rFonts w:ascii="Times New Roman" w:hAnsi="Times New Roman"/>
          <w:sz w:val="24"/>
          <w:szCs w:val="24"/>
        </w:rPr>
        <w:t xml:space="preserve"> Sb. o posuzování vli</w:t>
      </w:r>
      <w:r w:rsidR="00C67D76" w:rsidRPr="002D0111">
        <w:rPr>
          <w:rFonts w:ascii="Times New Roman" w:hAnsi="Times New Roman"/>
          <w:sz w:val="24"/>
          <w:szCs w:val="24"/>
        </w:rPr>
        <w:t>vů na životní prostředí a zákonem</w:t>
      </w:r>
      <w:r w:rsidRPr="002D0111">
        <w:rPr>
          <w:rFonts w:ascii="Times New Roman" w:hAnsi="Times New Roman"/>
          <w:sz w:val="24"/>
          <w:szCs w:val="24"/>
        </w:rPr>
        <w:t xml:space="preserve"> č. 439/1992 Sb. o ochraně a využití ner</w:t>
      </w:r>
      <w:r w:rsidR="00B63E29" w:rsidRPr="002D0111">
        <w:rPr>
          <w:rFonts w:ascii="Times New Roman" w:hAnsi="Times New Roman"/>
          <w:sz w:val="24"/>
          <w:szCs w:val="24"/>
        </w:rPr>
        <w:t>ostného bohatství (horní zákon), vše v platném znění.</w:t>
      </w:r>
    </w:p>
    <w:p w14:paraId="0E7E1231" w14:textId="77777777" w:rsidR="008E1BCC" w:rsidRPr="002D0111" w:rsidRDefault="008E1BCC" w:rsidP="008E1BCC">
      <w:pPr>
        <w:pStyle w:val="Odstavecseseznamem"/>
        <w:numPr>
          <w:ilvl w:val="0"/>
          <w:numId w:val="17"/>
        </w:numPr>
        <w:jc w:val="both"/>
        <w:rPr>
          <w:rFonts w:ascii="Times New Roman" w:hAnsi="Times New Roman"/>
          <w:sz w:val="24"/>
          <w:szCs w:val="24"/>
        </w:rPr>
      </w:pPr>
      <w:r w:rsidRPr="002D0111">
        <w:rPr>
          <w:rFonts w:ascii="Times New Roman" w:hAnsi="Times New Roman"/>
          <w:sz w:val="24"/>
          <w:szCs w:val="24"/>
        </w:rPr>
        <w:t>Všechny materiály zabudované do zemního tělesa musí splňovat ustanovení zákona 114/1992 Sb.</w:t>
      </w:r>
      <w:r w:rsidR="00964126" w:rsidRPr="002D0111">
        <w:rPr>
          <w:rFonts w:ascii="Times New Roman" w:hAnsi="Times New Roman"/>
          <w:sz w:val="24"/>
          <w:szCs w:val="24"/>
        </w:rPr>
        <w:t xml:space="preserve"> o ochraně přírody a krajiny</w:t>
      </w:r>
      <w:r w:rsidRPr="002D0111">
        <w:rPr>
          <w:rFonts w:ascii="Times New Roman" w:hAnsi="Times New Roman"/>
          <w:sz w:val="24"/>
          <w:szCs w:val="24"/>
        </w:rPr>
        <w:t xml:space="preserve">, </w:t>
      </w:r>
      <w:r w:rsidR="00736A17" w:rsidRPr="002D0111">
        <w:rPr>
          <w:rFonts w:ascii="Times New Roman" w:hAnsi="Times New Roman"/>
          <w:sz w:val="24"/>
          <w:szCs w:val="24"/>
        </w:rPr>
        <w:t>v platném znění</w:t>
      </w:r>
      <w:r w:rsidRPr="002D0111">
        <w:rPr>
          <w:rFonts w:ascii="Times New Roman" w:hAnsi="Times New Roman"/>
          <w:sz w:val="24"/>
          <w:szCs w:val="24"/>
        </w:rPr>
        <w:t xml:space="preserve"> a pr</w:t>
      </w:r>
      <w:r w:rsidR="00B63E29" w:rsidRPr="002D0111">
        <w:rPr>
          <w:rFonts w:ascii="Times New Roman" w:hAnsi="Times New Roman"/>
          <w:sz w:val="24"/>
          <w:szCs w:val="24"/>
        </w:rPr>
        <w:t>ováděcí vyhlášky k tomuto zákonu č. 395/1992 Sb, v platném znění.</w:t>
      </w:r>
    </w:p>
    <w:p w14:paraId="158CA3F7" w14:textId="6F6349AD" w:rsidR="005A5EE7" w:rsidRPr="007F225E" w:rsidRDefault="008E1BCC" w:rsidP="002430B0">
      <w:pPr>
        <w:pStyle w:val="Odstavecseseznamem"/>
        <w:numPr>
          <w:ilvl w:val="0"/>
          <w:numId w:val="17"/>
        </w:numPr>
        <w:jc w:val="both"/>
        <w:rPr>
          <w:rFonts w:ascii="Times New Roman" w:hAnsi="Times New Roman"/>
          <w:sz w:val="24"/>
          <w:szCs w:val="20"/>
        </w:rPr>
      </w:pPr>
      <w:r w:rsidRPr="00736A17">
        <w:rPr>
          <w:rFonts w:ascii="Times New Roman" w:hAnsi="Times New Roman"/>
          <w:sz w:val="24"/>
          <w:szCs w:val="24"/>
        </w:rPr>
        <w:t>Zhotovitel zabezpečí vytýčení inženýrských sítí v prostoru realizace díla.</w:t>
      </w:r>
    </w:p>
    <w:p w14:paraId="03053438" w14:textId="77777777" w:rsidR="009139CA" w:rsidRDefault="009139CA" w:rsidP="00B63E29">
      <w:pPr>
        <w:pStyle w:val="Nadpis6"/>
        <w:keepNext w:val="0"/>
        <w:spacing w:beforeLines="20" w:before="48" w:after="120"/>
        <w:rPr>
          <w:rFonts w:ascii="Times New Roman" w:hAnsi="Times New Roman"/>
          <w:u w:val="none"/>
        </w:rPr>
      </w:pPr>
    </w:p>
    <w:p w14:paraId="4F7AFD1E" w14:textId="77777777" w:rsidR="002368C4" w:rsidRDefault="002368C4" w:rsidP="00B63E29">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11965A5B" w14:textId="03D3D2DB" w:rsidR="000553CE" w:rsidRPr="00E30091" w:rsidRDefault="000553CE" w:rsidP="000553CE">
      <w:pPr>
        <w:ind w:left="851" w:hanging="851"/>
        <w:jc w:val="both"/>
        <w:rPr>
          <w:sz w:val="24"/>
          <w:szCs w:val="24"/>
        </w:rPr>
      </w:pPr>
      <w:r w:rsidRPr="00E30091">
        <w:rPr>
          <w:b/>
          <w:sz w:val="24"/>
          <w:szCs w:val="24"/>
        </w:rPr>
        <w:t>8.1</w:t>
      </w:r>
      <w:r>
        <w:rPr>
          <w:sz w:val="24"/>
          <w:szCs w:val="24"/>
        </w:rPr>
        <w:tab/>
      </w:r>
      <w:r w:rsidRPr="00E30091">
        <w:rPr>
          <w:sz w:val="24"/>
          <w:szCs w:val="24"/>
        </w:rPr>
        <w:t xml:space="preserve">Případné méněpráce a vícepráce vzniklé v průběhu zhotovení díla z titulu požadavku objednatele, nebo vzniklé z důvodu změny stavebně technického řešení oproti </w:t>
      </w:r>
      <w:r w:rsidR="004537E8">
        <w:rPr>
          <w:sz w:val="24"/>
          <w:szCs w:val="24"/>
        </w:rPr>
        <w:t>projektové dokumentaci</w:t>
      </w:r>
      <w:r w:rsidRPr="00E30091">
        <w:rPr>
          <w:sz w:val="24"/>
          <w:szCs w:val="24"/>
        </w:rPr>
        <w:t xml:space="preserve"> a odsouhlasené objednatelem, budou věcně cenově a časově dokladovány změnovým listem. </w:t>
      </w:r>
    </w:p>
    <w:p w14:paraId="3C4D3F31" w14:textId="535111CB" w:rsidR="002368C4" w:rsidRPr="0093306C" w:rsidRDefault="00FE5E24" w:rsidP="00FE5E24">
      <w:pPr>
        <w:shd w:val="clear" w:color="00FFFF" w:fill="auto"/>
        <w:spacing w:before="120"/>
        <w:jc w:val="both"/>
        <w:rPr>
          <w:sz w:val="24"/>
          <w:szCs w:val="24"/>
        </w:rPr>
      </w:pPr>
      <w:r w:rsidRPr="00FE5E24">
        <w:rPr>
          <w:b/>
          <w:sz w:val="24"/>
          <w:szCs w:val="24"/>
        </w:rPr>
        <w:lastRenderedPageBreak/>
        <w:t>8</w:t>
      </w:r>
      <w:r w:rsidR="00EC6BDC">
        <w:rPr>
          <w:b/>
          <w:sz w:val="24"/>
          <w:szCs w:val="24"/>
        </w:rPr>
        <w:t>.</w:t>
      </w:r>
      <w:r w:rsidR="000553CE">
        <w:rPr>
          <w:b/>
          <w:sz w:val="24"/>
          <w:szCs w:val="24"/>
        </w:rPr>
        <w:t>2</w:t>
      </w:r>
      <w:r>
        <w:rPr>
          <w:sz w:val="24"/>
          <w:szCs w:val="24"/>
        </w:rPr>
        <w:tab/>
      </w:r>
      <w:r w:rsidR="002368C4" w:rsidRPr="0093306C">
        <w:rPr>
          <w:sz w:val="24"/>
          <w:szCs w:val="24"/>
        </w:rPr>
        <w:t xml:space="preserve">Stanovení ceny víceprací a méněprací </w:t>
      </w:r>
    </w:p>
    <w:p w14:paraId="7A7E05BA" w14:textId="0513D6B4"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v případě, že se změna díla týká části stavby, která je již položkově na</w:t>
      </w:r>
      <w:r w:rsidR="00C533B2">
        <w:rPr>
          <w:rFonts w:ascii="Times New Roman" w:hAnsi="Times New Roman"/>
          <w:sz w:val="24"/>
          <w:szCs w:val="24"/>
        </w:rPr>
        <w:t xml:space="preserve"> </w:t>
      </w:r>
      <w:r w:rsidRPr="002368C4">
        <w:rPr>
          <w:rFonts w:ascii="Times New Roman" w:hAnsi="Times New Roman"/>
          <w:sz w:val="24"/>
          <w:szCs w:val="24"/>
        </w:rPr>
        <w:t xml:space="preserve">ceněna nabídkou zhotovitele, použije se jednotková cena z této nabídky, </w:t>
      </w:r>
    </w:p>
    <w:p w14:paraId="4FAEA2FC"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79AF8578"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2F710E">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14:paraId="5DA04A5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69502432"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14:paraId="42898E65" w14:textId="593E56CF" w:rsidR="002368C4" w:rsidRPr="00FE5E24" w:rsidRDefault="00FE5E24" w:rsidP="00FE5E24">
      <w:pPr>
        <w:shd w:val="clear" w:color="00FFFF" w:fill="auto"/>
        <w:spacing w:before="120"/>
        <w:ind w:left="714" w:hanging="714"/>
        <w:jc w:val="both"/>
        <w:rPr>
          <w:sz w:val="24"/>
          <w:szCs w:val="24"/>
        </w:rPr>
      </w:pPr>
      <w:r w:rsidRPr="00FE5E24">
        <w:rPr>
          <w:b/>
          <w:sz w:val="24"/>
          <w:szCs w:val="24"/>
        </w:rPr>
        <w:t>8.</w:t>
      </w:r>
      <w:r w:rsidR="000553CE">
        <w:rPr>
          <w:b/>
          <w:sz w:val="24"/>
          <w:szCs w:val="24"/>
        </w:rPr>
        <w:t>3</w:t>
      </w:r>
      <w:r>
        <w:rPr>
          <w:sz w:val="24"/>
          <w:szCs w:val="24"/>
        </w:rPr>
        <w:tab/>
      </w:r>
      <w:r w:rsidR="002368C4" w:rsidRPr="00FE5E24">
        <w:rPr>
          <w:sz w:val="24"/>
          <w:szCs w:val="24"/>
        </w:rPr>
        <w:t xml:space="preserve">Provedení změny v realizaci stavby je možné pouze na základě objednatelem schváleného změnového listu. </w:t>
      </w:r>
    </w:p>
    <w:p w14:paraId="322898AD" w14:textId="418D1784" w:rsidR="00FE5E24" w:rsidRPr="00FE5E24" w:rsidRDefault="000553CE" w:rsidP="00FE5E24">
      <w:pPr>
        <w:shd w:val="clear" w:color="00FFFF" w:fill="auto"/>
        <w:spacing w:before="120"/>
        <w:ind w:left="709" w:hanging="709"/>
        <w:jc w:val="both"/>
        <w:rPr>
          <w:sz w:val="24"/>
          <w:szCs w:val="24"/>
        </w:rPr>
      </w:pPr>
      <w:r>
        <w:rPr>
          <w:b/>
          <w:sz w:val="24"/>
          <w:szCs w:val="24"/>
        </w:rPr>
        <w:t>8.4</w:t>
      </w:r>
      <w:r w:rsidR="00FE5E24"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14:paraId="5A75F279" w14:textId="1934E358" w:rsidR="002368C4" w:rsidRDefault="00FE5E24" w:rsidP="00FE5E24">
      <w:pPr>
        <w:shd w:val="clear" w:color="00FFFF" w:fill="auto"/>
        <w:spacing w:before="120"/>
        <w:ind w:left="709" w:hanging="709"/>
        <w:jc w:val="both"/>
        <w:rPr>
          <w:sz w:val="24"/>
          <w:szCs w:val="24"/>
        </w:rPr>
      </w:pPr>
      <w:r w:rsidRPr="00FE5E24">
        <w:rPr>
          <w:b/>
          <w:sz w:val="24"/>
          <w:szCs w:val="24"/>
        </w:rPr>
        <w:t>8.</w:t>
      </w:r>
      <w:r w:rsidR="000553CE">
        <w:rPr>
          <w:b/>
          <w:sz w:val="24"/>
          <w:szCs w:val="24"/>
        </w:rPr>
        <w:t>5</w:t>
      </w:r>
      <w:r w:rsidRPr="00FE5E24">
        <w:rPr>
          <w:b/>
          <w:sz w:val="24"/>
          <w:szCs w:val="24"/>
        </w:rPr>
        <w:tab/>
      </w:r>
      <w:r w:rsidR="002368C4" w:rsidRPr="00FE5E24">
        <w:rPr>
          <w:sz w:val="24"/>
          <w:szCs w:val="24"/>
        </w:rPr>
        <w:t xml:space="preserve">Zhotovitel je povinen na základě písemné žádosti pro </w:t>
      </w:r>
      <w:r w:rsidR="00BF3E24">
        <w:rPr>
          <w:sz w:val="24"/>
          <w:szCs w:val="24"/>
        </w:rPr>
        <w:t>objednatele</w:t>
      </w:r>
      <w:r w:rsidR="002368C4" w:rsidRPr="00FE5E24">
        <w:rPr>
          <w:sz w:val="24"/>
          <w:szCs w:val="24"/>
        </w:rPr>
        <w:t xml:space="preserve"> provést případné vícepráce plynoucí z postupu </w:t>
      </w:r>
      <w:r w:rsidR="00C67D76" w:rsidRPr="00736A17">
        <w:rPr>
          <w:sz w:val="24"/>
          <w:szCs w:val="24"/>
        </w:rPr>
        <w:t>díla.</w:t>
      </w:r>
      <w:r w:rsidR="002368C4" w:rsidRPr="00FE5E24">
        <w:rPr>
          <w:sz w:val="24"/>
          <w:szCs w:val="24"/>
        </w:rPr>
        <w:t xml:space="preserve"> Rozsah a cena víceprací musí být před jejich prováděním písemně odsouhlasena odpovědnými zástupci obou smluvních stran. Vícepráce do 10</w:t>
      </w:r>
      <w:r w:rsidR="002F710E">
        <w:rPr>
          <w:sz w:val="24"/>
          <w:szCs w:val="24"/>
        </w:rPr>
        <w:t xml:space="preserve"> </w:t>
      </w:r>
      <w:r w:rsidR="002368C4" w:rsidRPr="00FE5E24">
        <w:rPr>
          <w:sz w:val="24"/>
          <w:szCs w:val="24"/>
        </w:rPr>
        <w:t>% nabídkové ceny nemají vliv na termín dokončení díla. Při rozsahu víceprací nad 10</w:t>
      </w:r>
      <w:r w:rsidR="002F710E">
        <w:rPr>
          <w:sz w:val="24"/>
          <w:szCs w:val="24"/>
        </w:rPr>
        <w:t xml:space="preserve"> </w:t>
      </w:r>
      <w:r w:rsidR="002368C4" w:rsidRPr="00FE5E24">
        <w:rPr>
          <w:sz w:val="24"/>
          <w:szCs w:val="24"/>
        </w:rPr>
        <w:t xml:space="preserve">% nabídkové ceny se na žádost zhotovitele smluvní doba prodlouží </w:t>
      </w:r>
      <w:r w:rsidR="004F1FBF">
        <w:rPr>
          <w:sz w:val="24"/>
          <w:szCs w:val="24"/>
        </w:rPr>
        <w:br/>
      </w:r>
      <w:r w:rsidR="002368C4" w:rsidRPr="00FE5E24">
        <w:rPr>
          <w:sz w:val="24"/>
          <w:szCs w:val="24"/>
        </w:rPr>
        <w:t>o odpovídající dobu.</w:t>
      </w:r>
    </w:p>
    <w:p w14:paraId="79E3ECB0" w14:textId="7DFB7D17" w:rsidR="00FE5E24" w:rsidRDefault="00FE5E24" w:rsidP="00FE5E24">
      <w:pPr>
        <w:shd w:val="clear" w:color="00FFFF" w:fill="auto"/>
        <w:spacing w:before="120"/>
        <w:ind w:left="709" w:hanging="709"/>
        <w:jc w:val="both"/>
        <w:rPr>
          <w:sz w:val="24"/>
          <w:szCs w:val="24"/>
        </w:rPr>
      </w:pPr>
      <w:r>
        <w:rPr>
          <w:b/>
          <w:sz w:val="24"/>
          <w:szCs w:val="24"/>
        </w:rPr>
        <w:t>8.</w:t>
      </w:r>
      <w:r w:rsidR="000553CE">
        <w:rPr>
          <w:b/>
          <w:sz w:val="24"/>
          <w:szCs w:val="24"/>
        </w:rPr>
        <w:t>6</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 v platném znění.</w:t>
      </w:r>
    </w:p>
    <w:p w14:paraId="37FC08E2" w14:textId="77777777" w:rsidR="007276FE" w:rsidRDefault="007276FE" w:rsidP="00FE5E24">
      <w:pPr>
        <w:shd w:val="clear" w:color="00FFFF" w:fill="auto"/>
        <w:spacing w:before="120"/>
        <w:ind w:left="709" w:hanging="709"/>
        <w:jc w:val="both"/>
        <w:rPr>
          <w:sz w:val="24"/>
          <w:szCs w:val="24"/>
        </w:rPr>
      </w:pPr>
    </w:p>
    <w:p w14:paraId="5AEDA423" w14:textId="77777777" w:rsidR="00AE2642" w:rsidRDefault="002368C4" w:rsidP="00B63E29">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69BEAAFA" w14:textId="72C1BF9B" w:rsidR="00197CB7" w:rsidRDefault="0075034C" w:rsidP="004A7E50">
      <w:pPr>
        <w:shd w:val="clear" w:color="00FFFF" w:fill="auto"/>
        <w:jc w:val="both"/>
        <w:rPr>
          <w:sz w:val="24"/>
        </w:rPr>
      </w:pPr>
      <w:r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4A7E50">
        <w:rPr>
          <w:sz w:val="24"/>
        </w:rPr>
        <w:t>lánku I.</w:t>
      </w:r>
      <w:r w:rsidR="00197CB7" w:rsidRPr="00095FDB">
        <w:rPr>
          <w:sz w:val="24"/>
        </w:rPr>
        <w:t xml:space="preserve"> této smlouvy.</w:t>
      </w:r>
    </w:p>
    <w:p w14:paraId="222B334D" w14:textId="77777777" w:rsidR="007F225E" w:rsidRDefault="007F225E" w:rsidP="00C042BD">
      <w:pPr>
        <w:shd w:val="clear" w:color="00FFFF" w:fill="auto"/>
        <w:ind w:left="720" w:hanging="720"/>
        <w:jc w:val="both"/>
        <w:rPr>
          <w:sz w:val="24"/>
        </w:rPr>
      </w:pPr>
    </w:p>
    <w:p w14:paraId="52B237F9" w14:textId="77777777" w:rsidR="006B0EA7" w:rsidRPr="00C25C43" w:rsidRDefault="006B0EA7" w:rsidP="00C042BD">
      <w:pPr>
        <w:shd w:val="clear" w:color="00FFFF" w:fill="auto"/>
        <w:ind w:left="720" w:hanging="720"/>
        <w:jc w:val="both"/>
        <w:rPr>
          <w:sz w:val="10"/>
        </w:rPr>
      </w:pPr>
    </w:p>
    <w:p w14:paraId="1A1A2EAA"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14:paraId="797CF61D" w14:textId="77777777" w:rsidR="001128D2" w:rsidRPr="00ED62CE" w:rsidRDefault="001128D2" w:rsidP="00195732">
      <w:pPr>
        <w:pStyle w:val="Odstavecseseznamem"/>
        <w:numPr>
          <w:ilvl w:val="0"/>
          <w:numId w:val="35"/>
        </w:numPr>
        <w:tabs>
          <w:tab w:val="right" w:pos="9071"/>
        </w:tabs>
        <w:spacing w:after="120"/>
        <w:ind w:hanging="720"/>
        <w:jc w:val="both"/>
        <w:rPr>
          <w:rFonts w:ascii="Times New Roman" w:hAnsi="Times New Roman"/>
          <w:bCs/>
          <w:sz w:val="24"/>
        </w:rPr>
      </w:pPr>
      <w:r w:rsidRPr="00ED62CE">
        <w:rPr>
          <w:rFonts w:ascii="Times New Roman" w:hAnsi="Times New Roman"/>
          <w:bCs/>
          <w:sz w:val="24"/>
        </w:rPr>
        <w:t>Za prodlení s úhradou faktury zaplatí objednatel zhotoviteli smluvní pokutu ve výši 0,05 % z fakturované částky za každý den prodlení.</w:t>
      </w:r>
    </w:p>
    <w:p w14:paraId="49FAA5E1" w14:textId="1196F071" w:rsid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w:t>
      </w:r>
      <w:r w:rsidR="006E2008">
        <w:rPr>
          <w:rFonts w:ascii="Times New Roman" w:hAnsi="Times New Roman"/>
          <w:bCs/>
          <w:sz w:val="24"/>
        </w:rPr>
        <w:t xml:space="preserve">zpracování PD a termínu </w:t>
      </w:r>
      <w:bookmarkStart w:id="0" w:name="_GoBack"/>
      <w:bookmarkEnd w:id="0"/>
      <w:r w:rsidRPr="00195732">
        <w:rPr>
          <w:rFonts w:ascii="Times New Roman" w:hAnsi="Times New Roman"/>
          <w:bCs/>
          <w:sz w:val="24"/>
        </w:rPr>
        <w:t>dokončení díla</w:t>
      </w:r>
      <w:r w:rsidR="00A11243" w:rsidRPr="00195732">
        <w:rPr>
          <w:rFonts w:ascii="Times New Roman" w:hAnsi="Times New Roman"/>
          <w:bCs/>
          <w:sz w:val="24"/>
        </w:rPr>
        <w:t xml:space="preserve"> uhradí zhotovitel smluvní pokutu ve výši </w:t>
      </w:r>
      <w:r w:rsidR="0046593A">
        <w:rPr>
          <w:rFonts w:ascii="Times New Roman" w:hAnsi="Times New Roman"/>
          <w:bCs/>
          <w:sz w:val="24"/>
        </w:rPr>
        <w:t xml:space="preserve">3 500 </w:t>
      </w:r>
      <w:r w:rsidR="00A11243" w:rsidRPr="00195732">
        <w:rPr>
          <w:rFonts w:ascii="Times New Roman" w:hAnsi="Times New Roman"/>
          <w:bCs/>
          <w:sz w:val="24"/>
        </w:rPr>
        <w:t>Kč za</w:t>
      </w:r>
      <w:r w:rsidR="004A7E50">
        <w:rPr>
          <w:rFonts w:ascii="Times New Roman" w:hAnsi="Times New Roman"/>
          <w:bCs/>
          <w:sz w:val="24"/>
        </w:rPr>
        <w:t xml:space="preserve"> každý i započatý den prodlení z předání</w:t>
      </w:r>
      <w:r w:rsidR="00A11243" w:rsidRPr="00195732">
        <w:rPr>
          <w:rFonts w:ascii="Times New Roman" w:hAnsi="Times New Roman"/>
          <w:bCs/>
          <w:sz w:val="24"/>
        </w:rPr>
        <w:t xml:space="preserve"> díla.</w:t>
      </w:r>
      <w:r w:rsidR="007976B8" w:rsidRPr="00195732">
        <w:rPr>
          <w:rFonts w:ascii="Times New Roman" w:hAnsi="Times New Roman"/>
          <w:bCs/>
          <w:sz w:val="24"/>
        </w:rPr>
        <w:t xml:space="preserve"> </w:t>
      </w:r>
    </w:p>
    <w:p w14:paraId="2FBA7F95" w14:textId="51317E6C" w:rsidR="00AE2642" w:rsidRPr="00195732" w:rsidRDefault="00A11243"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46593A">
        <w:rPr>
          <w:rFonts w:ascii="Times New Roman" w:hAnsi="Times New Roman"/>
          <w:bCs/>
          <w:sz w:val="24"/>
        </w:rPr>
        <w:t>3 500</w:t>
      </w:r>
      <w:r w:rsidRPr="00195732">
        <w:rPr>
          <w:rFonts w:ascii="Times New Roman" w:hAnsi="Times New Roman"/>
          <w:bCs/>
          <w:sz w:val="24"/>
        </w:rPr>
        <w:t xml:space="preserve"> Kč</w:t>
      </w:r>
      <w:r w:rsidR="00AE2642" w:rsidRPr="00195732">
        <w:rPr>
          <w:rFonts w:ascii="Times New Roman" w:hAnsi="Times New Roman"/>
          <w:bCs/>
          <w:sz w:val="24"/>
        </w:rPr>
        <w:t> </w:t>
      </w:r>
      <w:r w:rsidR="004F1FBF">
        <w:rPr>
          <w:rFonts w:ascii="Times New Roman" w:hAnsi="Times New Roman"/>
          <w:bCs/>
          <w:sz w:val="24"/>
        </w:rPr>
        <w:br/>
      </w:r>
      <w:r w:rsidR="00FA6D0E" w:rsidRPr="00195732">
        <w:rPr>
          <w:rFonts w:ascii="Times New Roman" w:hAnsi="Times New Roman"/>
          <w:bCs/>
          <w:sz w:val="24"/>
        </w:rPr>
        <w:t>za</w:t>
      </w:r>
      <w:r w:rsidR="004A7E50">
        <w:rPr>
          <w:rFonts w:ascii="Times New Roman" w:hAnsi="Times New Roman"/>
          <w:bCs/>
          <w:sz w:val="24"/>
        </w:rPr>
        <w:t xml:space="preserve"> každý i započatý den prodlení z</w:t>
      </w:r>
      <w:r w:rsidR="00FA6D0E" w:rsidRPr="00195732">
        <w:rPr>
          <w:rFonts w:ascii="Times New Roman" w:hAnsi="Times New Roman"/>
          <w:bCs/>
          <w:sz w:val="24"/>
        </w:rPr>
        <w:t> předání díla.</w:t>
      </w:r>
    </w:p>
    <w:p w14:paraId="20BD3E9D" w14:textId="77777777" w:rsidR="002D315C" w:rsidRPr="002D315C" w:rsidRDefault="002D315C" w:rsidP="00195732">
      <w:pPr>
        <w:pStyle w:val="Odstavecseseznamem"/>
        <w:numPr>
          <w:ilvl w:val="0"/>
          <w:numId w:val="35"/>
        </w:numPr>
        <w:tabs>
          <w:tab w:val="right" w:pos="9071"/>
        </w:tabs>
        <w:spacing w:after="120"/>
        <w:ind w:hanging="720"/>
        <w:jc w:val="both"/>
        <w:rPr>
          <w:rFonts w:ascii="Times New Roman" w:hAnsi="Times New Roman"/>
          <w:bCs/>
          <w:sz w:val="28"/>
        </w:rPr>
      </w:pPr>
      <w:r w:rsidRPr="005571A1">
        <w:rPr>
          <w:rFonts w:ascii="Times New Roman" w:hAnsi="Times New Roman"/>
          <w:sz w:val="24"/>
        </w:rPr>
        <w:t>Při neplnění podmínek smlouvy, porušování zákonných povinností nebo nedodržování schváleného harmonogramu provádění (při zpoždění větším než 10 kalendářních dnů)</w:t>
      </w:r>
      <w:r w:rsidRPr="002D315C">
        <w:rPr>
          <w:rFonts w:ascii="Times New Roman" w:hAnsi="Times New Roman"/>
          <w:sz w:val="24"/>
        </w:rPr>
        <w:t xml:space="preserve"> má právo objednatel na smluvní pokutu ve výši 3 500 Kč za každý započatý den </w:t>
      </w:r>
      <w:r w:rsidR="004F1FBF">
        <w:rPr>
          <w:rFonts w:ascii="Times New Roman" w:hAnsi="Times New Roman"/>
          <w:sz w:val="24"/>
        </w:rPr>
        <w:br/>
      </w:r>
      <w:r w:rsidRPr="002D315C">
        <w:rPr>
          <w:rFonts w:ascii="Times New Roman" w:hAnsi="Times New Roman"/>
          <w:sz w:val="24"/>
        </w:rPr>
        <w:t>a každé jednotlivé porušení.</w:t>
      </w:r>
    </w:p>
    <w:p w14:paraId="5181A2A9" w14:textId="77777777" w:rsidR="004537E8" w:rsidRDefault="003A0942" w:rsidP="004537E8">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sazebníku pokut, který je </w:t>
      </w:r>
      <w:r w:rsidR="006B540C">
        <w:rPr>
          <w:rFonts w:ascii="Times New Roman" w:hAnsi="Times New Roman"/>
          <w:bCs/>
          <w:sz w:val="24"/>
        </w:rPr>
        <w:t>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219353BF" w14:textId="4EA61584" w:rsidR="004537E8" w:rsidRPr="009139CA" w:rsidRDefault="004537E8" w:rsidP="004537E8">
      <w:pPr>
        <w:pStyle w:val="Odstavecseseznamem"/>
        <w:numPr>
          <w:ilvl w:val="0"/>
          <w:numId w:val="35"/>
        </w:numPr>
        <w:tabs>
          <w:tab w:val="right" w:pos="9071"/>
        </w:tabs>
        <w:spacing w:after="120"/>
        <w:ind w:hanging="720"/>
        <w:jc w:val="both"/>
        <w:rPr>
          <w:rFonts w:ascii="Times New Roman" w:hAnsi="Times New Roman"/>
          <w:bCs/>
          <w:sz w:val="24"/>
        </w:rPr>
      </w:pPr>
      <w:r w:rsidRPr="009139CA">
        <w:rPr>
          <w:rFonts w:ascii="Times New Roman" w:hAnsi="Times New Roman"/>
          <w:sz w:val="24"/>
        </w:rPr>
        <w:t xml:space="preserve">Smluvní pokuta za </w:t>
      </w:r>
      <w:r w:rsidR="004B4F55" w:rsidRPr="009139CA">
        <w:rPr>
          <w:rFonts w:ascii="Times New Roman" w:hAnsi="Times New Roman"/>
          <w:sz w:val="24"/>
        </w:rPr>
        <w:t>nevedení stavebního deníku nebo za nedostatečné vedení v rozporu s</w:t>
      </w:r>
      <w:r w:rsidR="00110DC2" w:rsidRPr="009139CA">
        <w:rPr>
          <w:rFonts w:ascii="Times New Roman" w:hAnsi="Times New Roman"/>
          <w:sz w:val="24"/>
        </w:rPr>
        <w:t> vyhláškou č</w:t>
      </w:r>
      <w:r w:rsidR="009139CA" w:rsidRPr="009139CA">
        <w:rPr>
          <w:rFonts w:ascii="Times New Roman" w:hAnsi="Times New Roman"/>
          <w:sz w:val="24"/>
        </w:rPr>
        <w:t>. 499/2006 Sb., v platném znění</w:t>
      </w:r>
      <w:r w:rsidR="004B4F55" w:rsidRPr="009139CA">
        <w:rPr>
          <w:rFonts w:ascii="Times New Roman" w:hAnsi="Times New Roman"/>
          <w:sz w:val="24"/>
        </w:rPr>
        <w:t xml:space="preserve"> je stanovena </w:t>
      </w:r>
      <w:r w:rsidRPr="009139CA">
        <w:rPr>
          <w:rFonts w:ascii="Times New Roman" w:hAnsi="Times New Roman"/>
          <w:sz w:val="24"/>
        </w:rPr>
        <w:t>ve výši 1.000 Kč / den do odstranění</w:t>
      </w:r>
      <w:r w:rsidR="004B4F55" w:rsidRPr="009139CA">
        <w:rPr>
          <w:rFonts w:ascii="Times New Roman" w:hAnsi="Times New Roman"/>
          <w:sz w:val="24"/>
        </w:rPr>
        <w:t xml:space="preserve"> zjištěných </w:t>
      </w:r>
      <w:r w:rsidRPr="009139CA">
        <w:rPr>
          <w:rFonts w:ascii="Times New Roman" w:hAnsi="Times New Roman"/>
          <w:sz w:val="24"/>
        </w:rPr>
        <w:t>nedostatků.</w:t>
      </w:r>
    </w:p>
    <w:p w14:paraId="06E4E062"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1580CEC5"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Zhotovitel nebude povinen hradit smluvní pokuty dle odstavců</w:t>
      </w:r>
      <w:r w:rsidR="00BF3E24">
        <w:rPr>
          <w:rFonts w:ascii="Times New Roman" w:hAnsi="Times New Roman"/>
          <w:bCs/>
          <w:sz w:val="24"/>
        </w:rPr>
        <w:t xml:space="preserve"> 2,</w:t>
      </w:r>
      <w:r w:rsidRPr="00195732">
        <w:rPr>
          <w:rFonts w:ascii="Times New Roman" w:hAnsi="Times New Roman"/>
          <w:bCs/>
          <w:sz w:val="24"/>
        </w:rPr>
        <w:t xml:space="preserve"> 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098913C4" w14:textId="77777777" w:rsidR="00AE264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6AC80285" w14:textId="77777777" w:rsidR="002E60D6" w:rsidRPr="00C25C43" w:rsidRDefault="002E60D6" w:rsidP="002E60D6">
      <w:pPr>
        <w:pStyle w:val="Odstavecseseznamem"/>
        <w:tabs>
          <w:tab w:val="right" w:pos="9071"/>
        </w:tabs>
        <w:spacing w:after="120"/>
        <w:jc w:val="both"/>
        <w:rPr>
          <w:rFonts w:ascii="Times New Roman" w:hAnsi="Times New Roman"/>
          <w:bCs/>
          <w:sz w:val="6"/>
        </w:rPr>
      </w:pPr>
    </w:p>
    <w:p w14:paraId="16158AA0"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5373DB97" w14:textId="77777777" w:rsidR="00AE2642" w:rsidRPr="00095FDB" w:rsidRDefault="00AE2642" w:rsidP="00B63E29">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1EBC03ED"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2DEF6D4C"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5540BA0D"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2F2E5C77"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09E0F9C" w14:textId="77777777" w:rsidR="006D6F14" w:rsidRDefault="00AE2642" w:rsidP="00B63E29">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2DA3E3EE" w14:textId="77777777" w:rsidR="000655DA" w:rsidRDefault="000655DA" w:rsidP="000655DA">
      <w:pPr>
        <w:spacing w:beforeLines="20" w:before="48"/>
        <w:jc w:val="both"/>
        <w:rPr>
          <w:sz w:val="24"/>
        </w:rPr>
      </w:pPr>
    </w:p>
    <w:p w14:paraId="036BEEF1" w14:textId="77777777" w:rsidR="00AE2642" w:rsidRDefault="00F866AD" w:rsidP="00B63E29">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5EBA3FFB" w14:textId="270EBABC"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4A7E50">
        <w:rPr>
          <w:bCs/>
          <w:sz w:val="24"/>
        </w:rPr>
        <w:t>Tato smlouva,</w:t>
      </w:r>
      <w:r w:rsidR="00806F68" w:rsidRPr="00095FDB">
        <w:rPr>
          <w:bCs/>
          <w:sz w:val="24"/>
        </w:rPr>
        <w:t xml:space="preserve">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2A357560" w14:textId="77777777" w:rsidR="007976B8" w:rsidRPr="00347EDD" w:rsidRDefault="007D20E3" w:rsidP="00391364">
      <w:pPr>
        <w:pStyle w:val="Zkladntext3"/>
        <w:spacing w:before="0" w:after="120"/>
        <w:ind w:left="720" w:hanging="720"/>
        <w:jc w:val="both"/>
        <w:rPr>
          <w:b/>
          <w:bCs/>
        </w:rPr>
      </w:pPr>
      <w:r w:rsidRPr="007276FE">
        <w:rPr>
          <w:b/>
        </w:rPr>
        <w:t>12.2</w:t>
      </w:r>
      <w:r w:rsidRPr="007276FE">
        <w:tab/>
      </w:r>
      <w:r w:rsidR="00F25C6C" w:rsidRPr="007276FE">
        <w:t>Smlouva nabývá platnosti dnem podpisu oběma smluvními stranami  a účinnosti dnem uveřejnění v registru smluv. Zhotovitel bere na vědomí, že uveřejnění smlouvy v tomto registru v plném znění zajistí objednatel.</w:t>
      </w:r>
    </w:p>
    <w:p w14:paraId="5FE49AA5" w14:textId="77777777" w:rsidR="00806F68" w:rsidRPr="00095FDB" w:rsidRDefault="007D20E3" w:rsidP="007D20E3">
      <w:pPr>
        <w:pStyle w:val="Zkladntext3"/>
        <w:spacing w:before="0" w:after="120"/>
        <w:ind w:left="720" w:hanging="720"/>
        <w:jc w:val="both"/>
        <w:rPr>
          <w:b/>
          <w:bCs/>
        </w:rPr>
      </w:pPr>
      <w:r w:rsidRPr="007D20E3">
        <w:rPr>
          <w:b/>
        </w:rPr>
        <w:lastRenderedPageBreak/>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600DA3AD"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064D07BB" w14:textId="77777777"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14:paraId="542E4947"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0EBE196A" w14:textId="77777777" w:rsidR="00F51A59" w:rsidRDefault="00F51A59" w:rsidP="002354D1">
      <w:pPr>
        <w:rPr>
          <w:b/>
          <w:sz w:val="24"/>
          <w:szCs w:val="24"/>
          <w:u w:val="single"/>
        </w:rPr>
      </w:pPr>
    </w:p>
    <w:p w14:paraId="2DE1AB36" w14:textId="77777777" w:rsidR="002354D1" w:rsidRPr="002354D1" w:rsidRDefault="002354D1" w:rsidP="002354D1">
      <w:pPr>
        <w:rPr>
          <w:b/>
          <w:sz w:val="24"/>
          <w:szCs w:val="24"/>
          <w:u w:val="single"/>
        </w:rPr>
      </w:pPr>
      <w:r w:rsidRPr="002354D1">
        <w:rPr>
          <w:b/>
          <w:sz w:val="24"/>
          <w:szCs w:val="24"/>
          <w:u w:val="single"/>
        </w:rPr>
        <w:t>Přílohy:</w:t>
      </w:r>
    </w:p>
    <w:p w14:paraId="4571F6D5" w14:textId="77777777" w:rsidR="00C328DE" w:rsidRDefault="0024096C" w:rsidP="00EA3BE5">
      <w:pPr>
        <w:rPr>
          <w:sz w:val="24"/>
          <w:szCs w:val="24"/>
        </w:rPr>
      </w:pPr>
      <w:r>
        <w:rPr>
          <w:sz w:val="24"/>
          <w:szCs w:val="24"/>
        </w:rPr>
        <w:t>Příloha č. 1 – Sankce za porušení BOZP, PO a OŽP</w:t>
      </w:r>
    </w:p>
    <w:p w14:paraId="50C36321" w14:textId="77777777" w:rsidR="00EA3BE5" w:rsidRDefault="00EA3BE5" w:rsidP="00EA3BE5">
      <w:pPr>
        <w:rPr>
          <w:sz w:val="24"/>
          <w:szCs w:val="24"/>
        </w:rPr>
      </w:pPr>
    </w:p>
    <w:p w14:paraId="72BED089" w14:textId="77777777" w:rsidR="008E7731" w:rsidRDefault="008E7731" w:rsidP="00EA3BE5">
      <w:pPr>
        <w:rPr>
          <w:sz w:val="24"/>
          <w:szCs w:val="24"/>
        </w:rPr>
      </w:pPr>
    </w:p>
    <w:p w14:paraId="5C518DA2" w14:textId="77777777" w:rsidR="00B756EB" w:rsidRPr="00EA3BE5" w:rsidRDefault="00B756EB" w:rsidP="00EA3BE5">
      <w:pPr>
        <w:rPr>
          <w:sz w:val="24"/>
          <w:szCs w:val="24"/>
        </w:rPr>
      </w:pPr>
    </w:p>
    <w:p w14:paraId="1D531906" w14:textId="77777777" w:rsidR="00AE2642" w:rsidRDefault="00AE2642" w:rsidP="00B63E29">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Pr="0093306C">
        <w:rPr>
          <w:sz w:val="24"/>
          <w:highlight w:val="yellow"/>
        </w:rPr>
        <w:t>:</w:t>
      </w:r>
      <w:r w:rsidR="001F23B4" w:rsidRPr="0093306C">
        <w:rPr>
          <w:sz w:val="24"/>
          <w:highlight w:val="yellow"/>
        </w:rPr>
        <w:t>………..</w:t>
      </w:r>
    </w:p>
    <w:p w14:paraId="17F3BB65" w14:textId="77777777" w:rsidR="00D348D3" w:rsidRDefault="00D348D3" w:rsidP="00B63E29">
      <w:pPr>
        <w:tabs>
          <w:tab w:val="left" w:pos="5250"/>
        </w:tabs>
        <w:spacing w:beforeLines="20" w:before="48"/>
        <w:rPr>
          <w:sz w:val="24"/>
        </w:rPr>
      </w:pPr>
    </w:p>
    <w:p w14:paraId="7C68DEB7" w14:textId="77777777" w:rsidR="008E7731" w:rsidRDefault="008E7731" w:rsidP="009C5B53">
      <w:pPr>
        <w:shd w:val="clear" w:color="auto" w:fill="FFFFFF"/>
        <w:rPr>
          <w:sz w:val="24"/>
        </w:rPr>
      </w:pPr>
    </w:p>
    <w:p w14:paraId="260D03A5" w14:textId="77777777" w:rsidR="00B756EB" w:rsidRDefault="00B756EB" w:rsidP="009C5B53">
      <w:pPr>
        <w:shd w:val="clear" w:color="auto" w:fill="FFFFFF"/>
        <w:rPr>
          <w:sz w:val="24"/>
        </w:rPr>
      </w:pPr>
    </w:p>
    <w:p w14:paraId="3388276D" w14:textId="77777777" w:rsidR="007276FE" w:rsidRDefault="007276FE" w:rsidP="009C5B53">
      <w:pPr>
        <w:shd w:val="clear" w:color="auto" w:fill="FFFFFF"/>
        <w:rPr>
          <w:sz w:val="24"/>
        </w:rPr>
      </w:pPr>
    </w:p>
    <w:p w14:paraId="095D6275"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5E96DE85" w14:textId="77777777" w:rsidR="009C5B53" w:rsidRPr="009C5B53" w:rsidRDefault="008E7731"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009C5B53" w:rsidRPr="009C5B53">
        <w:rPr>
          <w:rFonts w:ascii="Times New Roman" w:hAnsi="Times New Roman"/>
          <w:sz w:val="24"/>
          <w:szCs w:val="24"/>
          <w:highlight w:val="yellow"/>
        </w:rPr>
        <w:t>……………………</w:t>
      </w:r>
    </w:p>
    <w:p w14:paraId="5CE3811C" w14:textId="77777777"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14:paraId="1EDD057C" w14:textId="77777777"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Pr="009C5B53">
        <w:rPr>
          <w:sz w:val="24"/>
          <w:szCs w:val="24"/>
          <w:highlight w:val="yellow"/>
        </w:rPr>
        <w:t>………….</w:t>
      </w:r>
    </w:p>
    <w:p w14:paraId="2028389F" w14:textId="77777777" w:rsidR="001A70ED" w:rsidRPr="00A12374" w:rsidRDefault="005464B9" w:rsidP="001A70ED">
      <w:pPr>
        <w:pageBreakBefore/>
        <w:autoSpaceDE w:val="0"/>
        <w:autoSpaceDN w:val="0"/>
        <w:adjustRightInd w:val="0"/>
        <w:spacing w:after="120"/>
        <w:rPr>
          <w:bCs/>
          <w:sz w:val="24"/>
        </w:rPr>
      </w:pPr>
      <w:r>
        <w:rPr>
          <w:bCs/>
          <w:sz w:val="24"/>
        </w:rPr>
        <w:lastRenderedPageBreak/>
        <w:t>P</w:t>
      </w:r>
      <w:r w:rsidR="001A70ED" w:rsidRPr="00A12374">
        <w:rPr>
          <w:bCs/>
          <w:sz w:val="24"/>
        </w:rPr>
        <w:t xml:space="preserve">říloha č. </w:t>
      </w:r>
      <w:r w:rsidR="001A70ED">
        <w:rPr>
          <w:bCs/>
          <w:sz w:val="24"/>
        </w:rPr>
        <w:t>1</w:t>
      </w:r>
    </w:p>
    <w:p w14:paraId="4210E5AE" w14:textId="77777777" w:rsidR="001A70ED" w:rsidRPr="00595E50" w:rsidRDefault="001A70ED" w:rsidP="00B63E29">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1D482DB6" w14:textId="77777777"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3"/>
        <w:gridCol w:w="2909"/>
        <w:gridCol w:w="1317"/>
      </w:tblGrid>
      <w:tr w:rsidR="001A70ED" w:rsidRPr="0036336D" w14:paraId="75C1A62B" w14:textId="77777777" w:rsidTr="0077767F">
        <w:trPr>
          <w:trHeight w:val="426"/>
        </w:trPr>
        <w:tc>
          <w:tcPr>
            <w:tcW w:w="2725" w:type="pct"/>
            <w:tcBorders>
              <w:top w:val="single" w:sz="4" w:space="0" w:color="auto"/>
              <w:bottom w:val="single" w:sz="4" w:space="0" w:color="auto"/>
            </w:tcBorders>
            <w:vAlign w:val="center"/>
          </w:tcPr>
          <w:p w14:paraId="750E6F5D" w14:textId="77777777"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45D3313B" w14:textId="77777777"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52147462" w14:textId="77777777"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14:paraId="1A302E0D"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2110C645" w14:textId="77777777"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1B930848"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2B16302" w14:textId="77777777" w:rsidR="001A70ED" w:rsidRPr="0036336D" w:rsidRDefault="001A70ED" w:rsidP="0077767F">
            <w:pPr>
              <w:jc w:val="center"/>
              <w:rPr>
                <w:rFonts w:ascii="Arial" w:hAnsi="Arial" w:cs="Arial"/>
                <w:sz w:val="18"/>
              </w:rPr>
            </w:pPr>
          </w:p>
        </w:tc>
      </w:tr>
      <w:tr w:rsidR="001A70ED" w:rsidRPr="0036336D" w14:paraId="25A72E76" w14:textId="77777777" w:rsidTr="0077767F">
        <w:trPr>
          <w:trHeight w:val="340"/>
        </w:trPr>
        <w:tc>
          <w:tcPr>
            <w:tcW w:w="2725" w:type="pct"/>
            <w:tcBorders>
              <w:top w:val="single" w:sz="4" w:space="0" w:color="auto"/>
            </w:tcBorders>
            <w:vAlign w:val="center"/>
          </w:tcPr>
          <w:p w14:paraId="456378F9"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1424B08B"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5E956DEE" w14:textId="77777777"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14:paraId="108DDD10" w14:textId="77777777" w:rsidTr="0077767F">
        <w:trPr>
          <w:trHeight w:val="691"/>
        </w:trPr>
        <w:tc>
          <w:tcPr>
            <w:tcW w:w="2725" w:type="pct"/>
            <w:vAlign w:val="center"/>
          </w:tcPr>
          <w:p w14:paraId="19AE2708"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491C204B"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14:paraId="570FB489" w14:textId="77777777"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14:paraId="6ABBB98D" w14:textId="77777777" w:rsidTr="0077767F">
        <w:trPr>
          <w:trHeight w:val="340"/>
        </w:trPr>
        <w:tc>
          <w:tcPr>
            <w:tcW w:w="2725" w:type="pct"/>
            <w:tcBorders>
              <w:top w:val="dotted" w:sz="4" w:space="0" w:color="auto"/>
              <w:bottom w:val="dotted" w:sz="4" w:space="0" w:color="auto"/>
            </w:tcBorders>
            <w:vAlign w:val="center"/>
          </w:tcPr>
          <w:p w14:paraId="2D667ADE"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4F84582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336071D" w14:textId="77777777"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14:paraId="56C0A254" w14:textId="77777777" w:rsidTr="0077767F">
        <w:trPr>
          <w:trHeight w:val="340"/>
        </w:trPr>
        <w:tc>
          <w:tcPr>
            <w:tcW w:w="2725" w:type="pct"/>
            <w:tcBorders>
              <w:top w:val="dotted" w:sz="4" w:space="0" w:color="auto"/>
              <w:bottom w:val="dotted" w:sz="4" w:space="0" w:color="auto"/>
            </w:tcBorders>
            <w:vAlign w:val="center"/>
          </w:tcPr>
          <w:p w14:paraId="3ECA4425"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70A504D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5B6F423" w14:textId="77777777"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14:paraId="1864EDA2" w14:textId="77777777" w:rsidTr="0077767F">
        <w:trPr>
          <w:trHeight w:val="340"/>
        </w:trPr>
        <w:tc>
          <w:tcPr>
            <w:tcW w:w="2725" w:type="pct"/>
            <w:tcBorders>
              <w:top w:val="dotted" w:sz="4" w:space="0" w:color="auto"/>
              <w:bottom w:val="dotted" w:sz="4" w:space="0" w:color="auto"/>
            </w:tcBorders>
            <w:vAlign w:val="center"/>
          </w:tcPr>
          <w:p w14:paraId="3720528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6E0AA8A2"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9F43368" w14:textId="77777777"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19F98B2D" w14:textId="77777777" w:rsidTr="0077767F">
        <w:trPr>
          <w:trHeight w:val="340"/>
        </w:trPr>
        <w:tc>
          <w:tcPr>
            <w:tcW w:w="2725" w:type="pct"/>
            <w:tcBorders>
              <w:top w:val="dotted" w:sz="4" w:space="0" w:color="auto"/>
              <w:bottom w:val="dotted" w:sz="4" w:space="0" w:color="auto"/>
            </w:tcBorders>
            <w:vAlign w:val="center"/>
          </w:tcPr>
          <w:p w14:paraId="72FD12F3"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71CCEFD5" w14:textId="77777777"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5E19AC72" w14:textId="77777777"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14:paraId="576268F5" w14:textId="77777777"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155CF732"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A83F555" w14:textId="77777777"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23679240"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6998560C"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75615252"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31A01365"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514CA0E" w14:textId="77777777" w:rsidR="001A70ED" w:rsidRPr="0036336D" w:rsidRDefault="001A70ED" w:rsidP="0077767F">
            <w:pPr>
              <w:jc w:val="center"/>
              <w:rPr>
                <w:rFonts w:ascii="Arial" w:hAnsi="Arial" w:cs="Arial"/>
                <w:sz w:val="18"/>
              </w:rPr>
            </w:pPr>
          </w:p>
        </w:tc>
      </w:tr>
      <w:tr w:rsidR="001A70ED" w:rsidRPr="0036336D" w14:paraId="4F699DB8" w14:textId="77777777" w:rsidTr="0077767F">
        <w:trPr>
          <w:trHeight w:val="521"/>
        </w:trPr>
        <w:tc>
          <w:tcPr>
            <w:tcW w:w="2725" w:type="pct"/>
            <w:tcBorders>
              <w:bottom w:val="dotted" w:sz="4" w:space="0" w:color="auto"/>
            </w:tcBorders>
            <w:vAlign w:val="center"/>
          </w:tcPr>
          <w:p w14:paraId="1429F7D5"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29156851" w14:textId="77777777"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14:paraId="354FBF46"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14:paraId="05569C85" w14:textId="77777777" w:rsidTr="0077767F">
        <w:trPr>
          <w:trHeight w:val="479"/>
        </w:trPr>
        <w:tc>
          <w:tcPr>
            <w:tcW w:w="2725" w:type="pct"/>
            <w:tcBorders>
              <w:top w:val="dotted" w:sz="4" w:space="0" w:color="auto"/>
              <w:bottom w:val="dotted" w:sz="4" w:space="0" w:color="auto"/>
            </w:tcBorders>
            <w:vAlign w:val="center"/>
          </w:tcPr>
          <w:p w14:paraId="21D48C03"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720C25B4" w14:textId="77777777"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570F69B1" w14:textId="77777777"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14:paraId="760EF836" w14:textId="77777777" w:rsidTr="0077767F">
        <w:trPr>
          <w:trHeight w:val="340"/>
        </w:trPr>
        <w:tc>
          <w:tcPr>
            <w:tcW w:w="2725" w:type="pct"/>
            <w:tcBorders>
              <w:top w:val="dotted" w:sz="4" w:space="0" w:color="auto"/>
              <w:bottom w:val="single" w:sz="4" w:space="0" w:color="auto"/>
            </w:tcBorders>
            <w:vAlign w:val="center"/>
          </w:tcPr>
          <w:p w14:paraId="66BF5F6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56BBB806" w14:textId="77777777"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14:paraId="7A8FB490"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1219AB16"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37553238"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5A7458E5"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C833F21" w14:textId="77777777" w:rsidR="001A70ED" w:rsidRPr="0036336D" w:rsidRDefault="001A70ED" w:rsidP="0077767F">
            <w:pPr>
              <w:jc w:val="center"/>
              <w:rPr>
                <w:rFonts w:ascii="Arial" w:hAnsi="Arial" w:cs="Arial"/>
                <w:sz w:val="18"/>
              </w:rPr>
            </w:pPr>
          </w:p>
        </w:tc>
      </w:tr>
      <w:tr w:rsidR="001A70ED" w:rsidRPr="0036336D" w14:paraId="6DEBD7D6" w14:textId="77777777" w:rsidTr="0077767F">
        <w:trPr>
          <w:trHeight w:val="701"/>
        </w:trPr>
        <w:tc>
          <w:tcPr>
            <w:tcW w:w="2725" w:type="pct"/>
            <w:tcBorders>
              <w:top w:val="single" w:sz="4" w:space="0" w:color="auto"/>
            </w:tcBorders>
            <w:vAlign w:val="center"/>
          </w:tcPr>
          <w:p w14:paraId="7DC5132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0C7CA6CC" w14:textId="77777777" w:rsidR="001A70ED" w:rsidRDefault="001A70ED" w:rsidP="0077767F">
            <w:pPr>
              <w:rPr>
                <w:rFonts w:ascii="Arial" w:hAnsi="Arial" w:cs="Arial"/>
                <w:sz w:val="18"/>
              </w:rPr>
            </w:pPr>
            <w:r w:rsidRPr="0036336D">
              <w:rPr>
                <w:rFonts w:ascii="Arial" w:hAnsi="Arial" w:cs="Arial"/>
                <w:sz w:val="18"/>
              </w:rPr>
              <w:t xml:space="preserve">Zák. 133/1985 Sb., </w:t>
            </w:r>
          </w:p>
          <w:p w14:paraId="25179BAE" w14:textId="77777777" w:rsidR="001A70ED" w:rsidRPr="0036336D" w:rsidRDefault="001A70ED" w:rsidP="0077767F">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15BC2533"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270D4639" w14:textId="77777777" w:rsidTr="0077767F">
        <w:trPr>
          <w:trHeight w:val="340"/>
        </w:trPr>
        <w:tc>
          <w:tcPr>
            <w:tcW w:w="2725" w:type="pct"/>
            <w:vAlign w:val="center"/>
          </w:tcPr>
          <w:p w14:paraId="0BC4236F"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E900202" w14:textId="77777777" w:rsidR="001A70ED" w:rsidRDefault="001A70ED" w:rsidP="0077767F">
            <w:pPr>
              <w:rPr>
                <w:rFonts w:ascii="Arial" w:hAnsi="Arial" w:cs="Arial"/>
                <w:sz w:val="18"/>
              </w:rPr>
            </w:pPr>
            <w:r w:rsidRPr="0036336D">
              <w:rPr>
                <w:rFonts w:ascii="Arial" w:hAnsi="Arial" w:cs="Arial"/>
                <w:sz w:val="18"/>
              </w:rPr>
              <w:t xml:space="preserve">Zák. 262/2006 Sb., </w:t>
            </w:r>
          </w:p>
          <w:p w14:paraId="75A9F8C4" w14:textId="77777777"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4B962BA" w14:textId="77777777"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14:paraId="49D0957A" w14:textId="77777777" w:rsidTr="0077767F">
        <w:trPr>
          <w:trHeight w:val="340"/>
        </w:trPr>
        <w:tc>
          <w:tcPr>
            <w:tcW w:w="2725" w:type="pct"/>
            <w:vAlign w:val="center"/>
          </w:tcPr>
          <w:p w14:paraId="434BCB94"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4DCDC28F" w14:textId="77777777" w:rsidR="001A70ED" w:rsidRPr="0036336D" w:rsidRDefault="001A70ED" w:rsidP="0077767F">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14:paraId="69ADC0F6" w14:textId="77777777"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14:paraId="326FD50B" w14:textId="77777777" w:rsidTr="0077767F">
        <w:trPr>
          <w:trHeight w:val="340"/>
        </w:trPr>
        <w:tc>
          <w:tcPr>
            <w:tcW w:w="2725" w:type="pct"/>
            <w:vAlign w:val="center"/>
          </w:tcPr>
          <w:p w14:paraId="620349AD"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332E6251" w14:textId="77777777" w:rsidR="001A70ED" w:rsidRPr="0036336D" w:rsidRDefault="001A70ED" w:rsidP="0077767F">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157E898E"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0DC21B15" w14:textId="77777777" w:rsidTr="0077767F">
        <w:trPr>
          <w:trHeight w:val="340"/>
        </w:trPr>
        <w:tc>
          <w:tcPr>
            <w:tcW w:w="2725" w:type="pct"/>
            <w:vAlign w:val="center"/>
          </w:tcPr>
          <w:p w14:paraId="074CD347"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2951FAD3" w14:textId="77777777"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14:paraId="491034B0" w14:textId="77777777"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14:paraId="4B8B65E1" w14:textId="77777777" w:rsidTr="0077767F">
        <w:trPr>
          <w:trHeight w:val="340"/>
        </w:trPr>
        <w:tc>
          <w:tcPr>
            <w:tcW w:w="2725" w:type="pct"/>
            <w:tcBorders>
              <w:top w:val="single" w:sz="4" w:space="0" w:color="auto"/>
              <w:bottom w:val="single" w:sz="4" w:space="0" w:color="auto"/>
            </w:tcBorders>
            <w:vAlign w:val="center"/>
          </w:tcPr>
          <w:p w14:paraId="6A95B19E"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0BCBF50F" w14:textId="77777777"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14:paraId="2A850130" w14:textId="77777777" w:rsidR="001A70ED" w:rsidRPr="0036336D" w:rsidRDefault="001A70ED" w:rsidP="0077767F">
            <w:pPr>
              <w:jc w:val="center"/>
              <w:rPr>
                <w:rFonts w:ascii="Arial" w:hAnsi="Arial" w:cs="Arial"/>
                <w:sz w:val="18"/>
              </w:rPr>
            </w:pPr>
          </w:p>
        </w:tc>
      </w:tr>
      <w:tr w:rsidR="001A70ED" w:rsidRPr="0036336D" w14:paraId="645E15DA" w14:textId="77777777" w:rsidTr="0077767F">
        <w:trPr>
          <w:trHeight w:val="340"/>
        </w:trPr>
        <w:tc>
          <w:tcPr>
            <w:tcW w:w="2725" w:type="pct"/>
            <w:tcBorders>
              <w:top w:val="single" w:sz="4" w:space="0" w:color="auto"/>
              <w:bottom w:val="dotted" w:sz="4" w:space="0" w:color="auto"/>
            </w:tcBorders>
            <w:vAlign w:val="center"/>
          </w:tcPr>
          <w:p w14:paraId="3DD0419B"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79719B1E" w14:textId="77777777"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1658B680"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5EC5878B" w14:textId="77777777" w:rsidTr="0077767F">
        <w:trPr>
          <w:trHeight w:val="340"/>
        </w:trPr>
        <w:tc>
          <w:tcPr>
            <w:tcW w:w="2725" w:type="pct"/>
            <w:tcBorders>
              <w:top w:val="dotted" w:sz="4" w:space="0" w:color="auto"/>
              <w:bottom w:val="single" w:sz="4" w:space="0" w:color="auto"/>
            </w:tcBorders>
            <w:vAlign w:val="center"/>
          </w:tcPr>
          <w:p w14:paraId="087945BC"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2F74E23D" w14:textId="77777777"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21806B1" w14:textId="77777777" w:rsidR="001A70ED" w:rsidRPr="0036336D" w:rsidRDefault="001A70ED" w:rsidP="0077767F">
            <w:pPr>
              <w:jc w:val="center"/>
              <w:rPr>
                <w:rFonts w:ascii="Arial" w:hAnsi="Arial" w:cs="Arial"/>
                <w:sz w:val="18"/>
              </w:rPr>
            </w:pPr>
            <w:r w:rsidRPr="0036336D">
              <w:rPr>
                <w:rFonts w:ascii="Arial" w:hAnsi="Arial" w:cs="Arial"/>
                <w:sz w:val="18"/>
              </w:rPr>
              <w:t>300 / závada</w:t>
            </w:r>
          </w:p>
        </w:tc>
      </w:tr>
    </w:tbl>
    <w:p w14:paraId="5AEDD821" w14:textId="77777777" w:rsidR="001A70ED" w:rsidRDefault="001A70ED" w:rsidP="001A70ED">
      <w:pPr>
        <w:jc w:val="both"/>
        <w:rPr>
          <w:b/>
          <w:sz w:val="24"/>
          <w:szCs w:val="24"/>
        </w:rPr>
      </w:pPr>
    </w:p>
    <w:p w14:paraId="718954C2" w14:textId="77777777" w:rsidR="001A70ED" w:rsidRDefault="001A70ED" w:rsidP="001A70ED">
      <w:pPr>
        <w:jc w:val="both"/>
        <w:rPr>
          <w:b/>
          <w:sz w:val="24"/>
          <w:szCs w:val="24"/>
        </w:rPr>
      </w:pPr>
    </w:p>
    <w:p w14:paraId="3C859076" w14:textId="77777777" w:rsidR="001A70ED" w:rsidRDefault="001A70ED" w:rsidP="001A70ED">
      <w:pPr>
        <w:jc w:val="both"/>
        <w:rPr>
          <w:sz w:val="24"/>
          <w:szCs w:val="24"/>
        </w:rPr>
      </w:pPr>
    </w:p>
    <w:p w14:paraId="6B03CD9D" w14:textId="77777777" w:rsidR="001A70ED" w:rsidRDefault="001A70ED" w:rsidP="001A70ED">
      <w:pPr>
        <w:autoSpaceDE w:val="0"/>
        <w:autoSpaceDN w:val="0"/>
        <w:adjustRightInd w:val="0"/>
        <w:rPr>
          <w:bCs/>
          <w:sz w:val="24"/>
        </w:rPr>
      </w:pPr>
    </w:p>
    <w:p w14:paraId="0BF3FC92" w14:textId="77777777"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6E6D5A">
      <w:headerReference w:type="even" r:id="rId9"/>
      <w:headerReference w:type="default" r:id="rId10"/>
      <w:footerReference w:type="even" r:id="rId11"/>
      <w:footerReference w:type="default" r:id="rId12"/>
      <w:pgSz w:w="11907" w:h="16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43680" w14:textId="77777777" w:rsidR="00176EED" w:rsidRDefault="00176EED">
      <w:r>
        <w:separator/>
      </w:r>
    </w:p>
  </w:endnote>
  <w:endnote w:type="continuationSeparator" w:id="0">
    <w:p w14:paraId="1DCA8FC3" w14:textId="77777777" w:rsidR="00176EED" w:rsidRDefault="0017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66F3F" w14:textId="77777777" w:rsidR="00126A9A" w:rsidRDefault="00D200D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68067ACF"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1F4DC" w14:textId="77777777" w:rsidR="00126A9A" w:rsidRDefault="00D200D1">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601FAF">
      <w:rPr>
        <w:rStyle w:val="slostrnky"/>
        <w:noProof/>
      </w:rPr>
      <w:t>8</w:t>
    </w:r>
    <w:r>
      <w:rPr>
        <w:rStyle w:val="slostrnky"/>
      </w:rPr>
      <w:fldChar w:fldCharType="end"/>
    </w:r>
  </w:p>
  <w:p w14:paraId="40EBA1BE" w14:textId="77777777" w:rsidR="00126A9A" w:rsidRDefault="00F446B4">
    <w:pPr>
      <w:pStyle w:val="Zpat"/>
    </w:pPr>
    <w:r>
      <w:rPr>
        <w:noProof/>
      </w:rPr>
      <w:drawing>
        <wp:anchor distT="0" distB="0" distL="0" distR="0" simplePos="0" relativeHeight="251658240" behindDoc="0" locked="0" layoutInCell="1" allowOverlap="1" wp14:anchorId="78375DE6" wp14:editId="7F1A4759">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276A5" w14:textId="77777777" w:rsidR="00176EED" w:rsidRDefault="00176EED">
      <w:r>
        <w:separator/>
      </w:r>
    </w:p>
  </w:footnote>
  <w:footnote w:type="continuationSeparator" w:id="0">
    <w:p w14:paraId="33013BEA" w14:textId="77777777" w:rsidR="00176EED" w:rsidRDefault="00176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7F2C9" w14:textId="77777777" w:rsidR="00126A9A" w:rsidRDefault="00D200D1">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71C9EE78"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A34BD" w14:textId="640FE684" w:rsidR="00F76CCA" w:rsidRPr="00722094" w:rsidRDefault="003A4CC7" w:rsidP="009C5B53">
    <w:pPr>
      <w:pStyle w:val="Zhlav"/>
      <w:rPr>
        <w:b/>
        <w:color w:val="000000" w:themeColor="text1"/>
        <w:sz w:val="24"/>
        <w:szCs w:val="24"/>
      </w:rPr>
    </w:pPr>
    <w:r>
      <w:rPr>
        <w:b/>
        <w:color w:val="FF0000"/>
        <w:sz w:val="24"/>
        <w:szCs w:val="24"/>
      </w:rPr>
      <w:t>NÁVRH</w:t>
    </w:r>
    <w:r w:rsidR="00391364">
      <w:rPr>
        <w:b/>
        <w:color w:val="FF0000"/>
        <w:sz w:val="24"/>
        <w:szCs w:val="24"/>
      </w:rPr>
      <w:t xml:space="preserve">- </w:t>
    </w:r>
    <w:r w:rsidR="00391364" w:rsidRPr="00391364">
      <w:rPr>
        <w:sz w:val="24"/>
        <w:szCs w:val="24"/>
      </w:rPr>
      <w:t>Příloha č. 3</w:t>
    </w:r>
    <w:r w:rsidR="00556993">
      <w:rPr>
        <w:sz w:val="24"/>
        <w:szCs w:val="24"/>
      </w:rPr>
      <w:t xml:space="preserve"> </w:t>
    </w:r>
    <w:r w:rsidR="00AA6C10">
      <w:rPr>
        <w:sz w:val="24"/>
        <w:szCs w:val="24"/>
      </w:rPr>
      <w:t>ZD</w:t>
    </w:r>
    <w:r w:rsidR="00722094">
      <w:rPr>
        <w:b/>
        <w:sz w:val="24"/>
        <w:szCs w:val="24"/>
      </w:rPr>
      <w:tab/>
    </w:r>
    <w:r w:rsidR="00722094">
      <w:rPr>
        <w:b/>
        <w:sz w:val="24"/>
        <w:szCs w:val="24"/>
      </w:rPr>
      <w:tab/>
    </w:r>
    <w:r w:rsidR="00556993">
      <w:rPr>
        <w:sz w:val="24"/>
        <w:szCs w:val="24"/>
      </w:rPr>
      <w:t>Smlouva č. VD</w:t>
    </w:r>
    <w:r w:rsidR="009C5B53" w:rsidRPr="0046593A">
      <w:rPr>
        <w:sz w:val="24"/>
        <w:szCs w:val="24"/>
      </w:rPr>
      <w:t>-xxx</w:t>
    </w:r>
    <w:r w:rsidR="00722094" w:rsidRPr="0046593A">
      <w:rPr>
        <w:sz w:val="24"/>
        <w:szCs w:val="24"/>
      </w:rPr>
      <w:t>-00/1</w:t>
    </w:r>
    <w:r w:rsidR="00367291">
      <w:rPr>
        <w:sz w:val="24"/>
        <w:szCs w:val="24"/>
      </w:rPr>
      <w:t>7</w:t>
    </w:r>
  </w:p>
  <w:p w14:paraId="12E5F946" w14:textId="77777777" w:rsidR="00303658" w:rsidRPr="003B5832" w:rsidRDefault="00303658" w:rsidP="00D56DF2">
    <w:pPr>
      <w:pStyle w:val="Zhlav"/>
      <w:jc w:val="center"/>
      <w:rPr>
        <w:b/>
        <w:color w:val="000000" w:themeColor="text1"/>
        <w:sz w:val="24"/>
        <w:szCs w:val="24"/>
      </w:rPr>
    </w:pPr>
  </w:p>
  <w:p w14:paraId="1B98B844" w14:textId="77777777" w:rsidR="00731325" w:rsidRPr="00F76CCA" w:rsidRDefault="00D56DF2" w:rsidP="00F76CCA">
    <w:pPr>
      <w:pStyle w:val="Zhlav"/>
    </w:pPr>
    <w:r w:rsidRPr="00D56DF2">
      <w:rPr>
        <w:b/>
        <w:sz w:val="24"/>
        <w:szCs w:val="24"/>
      </w:rPr>
      <w:object w:dxaOrig="9808" w:dyaOrig="13612" w14:anchorId="2F089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63695522"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9A5910"/>
    <w:multiLevelType w:val="hybridMultilevel"/>
    <w:tmpl w:val="289C4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1DCB31EA"/>
    <w:multiLevelType w:val="hybridMultilevel"/>
    <w:tmpl w:val="E02CA2AA"/>
    <w:lvl w:ilvl="0" w:tplc="4808DEE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9"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5" w15:restartNumberingAfterBreak="0">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4A05660"/>
    <w:multiLevelType w:val="hybridMultilevel"/>
    <w:tmpl w:val="6308911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5502761F"/>
    <w:multiLevelType w:val="hybridMultilevel"/>
    <w:tmpl w:val="C21C5150"/>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3F3617"/>
    <w:multiLevelType w:val="hybridMultilevel"/>
    <w:tmpl w:val="B412A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5"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7" w15:restartNumberingAfterBreak="0">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6AE10240"/>
    <w:multiLevelType w:val="hybridMultilevel"/>
    <w:tmpl w:val="B5D2ABAC"/>
    <w:lvl w:ilvl="0" w:tplc="873A1B56">
      <w:start w:val="1"/>
      <w:numFmt w:val="decimal"/>
      <w:lvlText w:val="10.%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44A87"/>
    <w:multiLevelType w:val="hybridMultilevel"/>
    <w:tmpl w:val="C4C66232"/>
    <w:lvl w:ilvl="0" w:tplc="21FC3D76">
      <w:start w:val="1"/>
      <w:numFmt w:val="decimal"/>
      <w:lvlText w:val="4.%1"/>
      <w:lvlJc w:val="left"/>
      <w:pPr>
        <w:ind w:left="720" w:hanging="360"/>
      </w:pPr>
      <w:rPr>
        <w:rFonts w:ascii="Times New Roman" w:hAnsi="Times New Roman" w:cs="Times New Roman" w:hint="default"/>
        <w:b/>
        <w:i w:val="0"/>
        <w:color w:val="auto"/>
        <w:sz w:val="24"/>
        <w:u w:val="none"/>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7"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8"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34"/>
  </w:num>
  <w:num w:numId="3">
    <w:abstractNumId w:val="23"/>
  </w:num>
  <w:num w:numId="4">
    <w:abstractNumId w:val="47"/>
  </w:num>
  <w:num w:numId="5">
    <w:abstractNumId w:val="49"/>
  </w:num>
  <w:num w:numId="6">
    <w:abstractNumId w:val="14"/>
  </w:num>
  <w:num w:numId="7">
    <w:abstractNumId w:val="8"/>
  </w:num>
  <w:num w:numId="8">
    <w:abstractNumId w:val="44"/>
  </w:num>
  <w:num w:numId="9">
    <w:abstractNumId w:val="5"/>
  </w:num>
  <w:num w:numId="10">
    <w:abstractNumId w:val="45"/>
  </w:num>
  <w:num w:numId="11">
    <w:abstractNumId w:val="42"/>
  </w:num>
  <w:num w:numId="12">
    <w:abstractNumId w:val="17"/>
  </w:num>
  <w:num w:numId="13">
    <w:abstractNumId w:val="0"/>
  </w:num>
  <w:num w:numId="14">
    <w:abstractNumId w:val="41"/>
  </w:num>
  <w:num w:numId="15">
    <w:abstractNumId w:val="18"/>
  </w:num>
  <w:num w:numId="16">
    <w:abstractNumId w:val="36"/>
  </w:num>
  <w:num w:numId="17">
    <w:abstractNumId w:val="46"/>
  </w:num>
  <w:num w:numId="18">
    <w:abstractNumId w:val="35"/>
  </w:num>
  <w:num w:numId="19">
    <w:abstractNumId w:val="48"/>
  </w:num>
  <w:num w:numId="20">
    <w:abstractNumId w:val="3"/>
  </w:num>
  <w:num w:numId="21">
    <w:abstractNumId w:val="31"/>
  </w:num>
  <w:num w:numId="22">
    <w:abstractNumId w:val="9"/>
  </w:num>
  <w:num w:numId="23">
    <w:abstractNumId w:val="21"/>
  </w:num>
  <w:num w:numId="24">
    <w:abstractNumId w:val="7"/>
  </w:num>
  <w:num w:numId="25">
    <w:abstractNumId w:val="6"/>
  </w:num>
  <w:num w:numId="26">
    <w:abstractNumId w:val="20"/>
  </w:num>
  <w:num w:numId="27">
    <w:abstractNumId w:val="15"/>
  </w:num>
  <w:num w:numId="28">
    <w:abstractNumId w:val="28"/>
  </w:num>
  <w:num w:numId="29">
    <w:abstractNumId w:val="39"/>
  </w:num>
  <w:num w:numId="30">
    <w:abstractNumId w:val="27"/>
  </w:num>
  <w:num w:numId="31">
    <w:abstractNumId w:val="1"/>
  </w:num>
  <w:num w:numId="32">
    <w:abstractNumId w:val="2"/>
  </w:num>
  <w:num w:numId="33">
    <w:abstractNumId w:val="19"/>
  </w:num>
  <w:num w:numId="34">
    <w:abstractNumId w:val="11"/>
  </w:num>
  <w:num w:numId="35">
    <w:abstractNumId w:val="29"/>
  </w:num>
  <w:num w:numId="36">
    <w:abstractNumId w:val="32"/>
  </w:num>
  <w:num w:numId="37">
    <w:abstractNumId w:val="25"/>
  </w:num>
  <w:num w:numId="38">
    <w:abstractNumId w:val="43"/>
  </w:num>
  <w:num w:numId="39">
    <w:abstractNumId w:val="12"/>
  </w:num>
  <w:num w:numId="40">
    <w:abstractNumId w:val="4"/>
  </w:num>
  <w:num w:numId="41">
    <w:abstractNumId w:val="22"/>
  </w:num>
  <w:num w:numId="42">
    <w:abstractNumId w:val="16"/>
  </w:num>
  <w:num w:numId="43">
    <w:abstractNumId w:val="37"/>
  </w:num>
  <w:num w:numId="44">
    <w:abstractNumId w:val="30"/>
  </w:num>
  <w:num w:numId="45">
    <w:abstractNumId w:val="13"/>
  </w:num>
  <w:num w:numId="46">
    <w:abstractNumId w:val="26"/>
  </w:num>
  <w:num w:numId="47">
    <w:abstractNumId w:val="10"/>
  </w:num>
  <w:num w:numId="48">
    <w:abstractNumId w:val="33"/>
  </w:num>
  <w:num w:numId="49">
    <w:abstractNumId w:val="4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448C8"/>
    <w:rsid w:val="00047087"/>
    <w:rsid w:val="0005150C"/>
    <w:rsid w:val="00053D8D"/>
    <w:rsid w:val="000553CE"/>
    <w:rsid w:val="000572A3"/>
    <w:rsid w:val="00057D5F"/>
    <w:rsid w:val="00063B67"/>
    <w:rsid w:val="00064B1D"/>
    <w:rsid w:val="000655DA"/>
    <w:rsid w:val="0006644B"/>
    <w:rsid w:val="0007119C"/>
    <w:rsid w:val="000778E3"/>
    <w:rsid w:val="00082EE7"/>
    <w:rsid w:val="00085ACD"/>
    <w:rsid w:val="000909E7"/>
    <w:rsid w:val="00095FDB"/>
    <w:rsid w:val="00097193"/>
    <w:rsid w:val="000A0A64"/>
    <w:rsid w:val="000A171F"/>
    <w:rsid w:val="000A2E21"/>
    <w:rsid w:val="000A3F7C"/>
    <w:rsid w:val="000A5304"/>
    <w:rsid w:val="000A7166"/>
    <w:rsid w:val="000A76C4"/>
    <w:rsid w:val="000B0FB1"/>
    <w:rsid w:val="000B14A4"/>
    <w:rsid w:val="000B4217"/>
    <w:rsid w:val="000B70BA"/>
    <w:rsid w:val="000B7C5B"/>
    <w:rsid w:val="000C4430"/>
    <w:rsid w:val="000D292C"/>
    <w:rsid w:val="000D63FC"/>
    <w:rsid w:val="000D7975"/>
    <w:rsid w:val="000E112E"/>
    <w:rsid w:val="000E12C3"/>
    <w:rsid w:val="000E67B4"/>
    <w:rsid w:val="000F15CD"/>
    <w:rsid w:val="00102CFB"/>
    <w:rsid w:val="00102D95"/>
    <w:rsid w:val="00110DC2"/>
    <w:rsid w:val="001128D2"/>
    <w:rsid w:val="0012112F"/>
    <w:rsid w:val="00121BB9"/>
    <w:rsid w:val="00124E54"/>
    <w:rsid w:val="00126A9A"/>
    <w:rsid w:val="0012740D"/>
    <w:rsid w:val="001335F7"/>
    <w:rsid w:val="00133CA3"/>
    <w:rsid w:val="00134292"/>
    <w:rsid w:val="00143F3E"/>
    <w:rsid w:val="00144D7E"/>
    <w:rsid w:val="00150F3F"/>
    <w:rsid w:val="00152A4E"/>
    <w:rsid w:val="0016110C"/>
    <w:rsid w:val="00164BA8"/>
    <w:rsid w:val="001666A8"/>
    <w:rsid w:val="00167E17"/>
    <w:rsid w:val="00172B03"/>
    <w:rsid w:val="00175106"/>
    <w:rsid w:val="00176EED"/>
    <w:rsid w:val="00181831"/>
    <w:rsid w:val="00181F62"/>
    <w:rsid w:val="0019238A"/>
    <w:rsid w:val="00195732"/>
    <w:rsid w:val="001962E3"/>
    <w:rsid w:val="00197CB7"/>
    <w:rsid w:val="001A5AF0"/>
    <w:rsid w:val="001A6F2A"/>
    <w:rsid w:val="001A70ED"/>
    <w:rsid w:val="001B51E2"/>
    <w:rsid w:val="001D1DE0"/>
    <w:rsid w:val="001D4ACE"/>
    <w:rsid w:val="001E09DC"/>
    <w:rsid w:val="001E3085"/>
    <w:rsid w:val="001E41E8"/>
    <w:rsid w:val="001E42D6"/>
    <w:rsid w:val="001F2168"/>
    <w:rsid w:val="001F23B4"/>
    <w:rsid w:val="001F395B"/>
    <w:rsid w:val="001F7035"/>
    <w:rsid w:val="00203EBD"/>
    <w:rsid w:val="002179A8"/>
    <w:rsid w:val="00226380"/>
    <w:rsid w:val="00232E65"/>
    <w:rsid w:val="002354D1"/>
    <w:rsid w:val="002368C4"/>
    <w:rsid w:val="00240918"/>
    <w:rsid w:val="0024096C"/>
    <w:rsid w:val="00242275"/>
    <w:rsid w:val="0024417C"/>
    <w:rsid w:val="00245930"/>
    <w:rsid w:val="00246940"/>
    <w:rsid w:val="00251A87"/>
    <w:rsid w:val="002658A9"/>
    <w:rsid w:val="00265D44"/>
    <w:rsid w:val="0027338A"/>
    <w:rsid w:val="002821D9"/>
    <w:rsid w:val="002838AF"/>
    <w:rsid w:val="00286000"/>
    <w:rsid w:val="00286715"/>
    <w:rsid w:val="0029392C"/>
    <w:rsid w:val="00296884"/>
    <w:rsid w:val="002B2A1D"/>
    <w:rsid w:val="002B40F3"/>
    <w:rsid w:val="002B65DD"/>
    <w:rsid w:val="002C458F"/>
    <w:rsid w:val="002C4869"/>
    <w:rsid w:val="002C714D"/>
    <w:rsid w:val="002D0111"/>
    <w:rsid w:val="002D2786"/>
    <w:rsid w:val="002D315C"/>
    <w:rsid w:val="002D52B0"/>
    <w:rsid w:val="002E59EF"/>
    <w:rsid w:val="002E60D6"/>
    <w:rsid w:val="002E6EC6"/>
    <w:rsid w:val="002E7917"/>
    <w:rsid w:val="002F0F50"/>
    <w:rsid w:val="002F1EF7"/>
    <w:rsid w:val="002F3514"/>
    <w:rsid w:val="002F710E"/>
    <w:rsid w:val="00300511"/>
    <w:rsid w:val="00301184"/>
    <w:rsid w:val="0030254C"/>
    <w:rsid w:val="00302F96"/>
    <w:rsid w:val="003033C6"/>
    <w:rsid w:val="00303658"/>
    <w:rsid w:val="00306955"/>
    <w:rsid w:val="00307BF1"/>
    <w:rsid w:val="0032040C"/>
    <w:rsid w:val="003212B3"/>
    <w:rsid w:val="003231F1"/>
    <w:rsid w:val="003435AB"/>
    <w:rsid w:val="00346428"/>
    <w:rsid w:val="0034660D"/>
    <w:rsid w:val="00347EDD"/>
    <w:rsid w:val="00351647"/>
    <w:rsid w:val="00351D51"/>
    <w:rsid w:val="00352D92"/>
    <w:rsid w:val="00353802"/>
    <w:rsid w:val="00360296"/>
    <w:rsid w:val="0036195A"/>
    <w:rsid w:val="00365240"/>
    <w:rsid w:val="0036638E"/>
    <w:rsid w:val="00366775"/>
    <w:rsid w:val="00367291"/>
    <w:rsid w:val="0037024E"/>
    <w:rsid w:val="003704D5"/>
    <w:rsid w:val="00370BA1"/>
    <w:rsid w:val="00372E0A"/>
    <w:rsid w:val="00380FF2"/>
    <w:rsid w:val="00391364"/>
    <w:rsid w:val="0039725D"/>
    <w:rsid w:val="003972B8"/>
    <w:rsid w:val="003A0942"/>
    <w:rsid w:val="003A1AD9"/>
    <w:rsid w:val="003A4CC7"/>
    <w:rsid w:val="003B007B"/>
    <w:rsid w:val="003B0799"/>
    <w:rsid w:val="003B1246"/>
    <w:rsid w:val="003B4566"/>
    <w:rsid w:val="003B4CC3"/>
    <w:rsid w:val="003B511E"/>
    <w:rsid w:val="003B5832"/>
    <w:rsid w:val="003B6F68"/>
    <w:rsid w:val="003B70C8"/>
    <w:rsid w:val="003C35A8"/>
    <w:rsid w:val="003C567B"/>
    <w:rsid w:val="003C7384"/>
    <w:rsid w:val="003D0288"/>
    <w:rsid w:val="003D09C1"/>
    <w:rsid w:val="003D29D6"/>
    <w:rsid w:val="003D5A9B"/>
    <w:rsid w:val="003E168E"/>
    <w:rsid w:val="003E47D3"/>
    <w:rsid w:val="003E582E"/>
    <w:rsid w:val="003F00BF"/>
    <w:rsid w:val="003F15EA"/>
    <w:rsid w:val="003F4000"/>
    <w:rsid w:val="003F720E"/>
    <w:rsid w:val="004023C0"/>
    <w:rsid w:val="0040457F"/>
    <w:rsid w:val="00406998"/>
    <w:rsid w:val="00407ABB"/>
    <w:rsid w:val="00410840"/>
    <w:rsid w:val="004162E0"/>
    <w:rsid w:val="00421634"/>
    <w:rsid w:val="0042325C"/>
    <w:rsid w:val="004255AD"/>
    <w:rsid w:val="004331C0"/>
    <w:rsid w:val="00433729"/>
    <w:rsid w:val="00433932"/>
    <w:rsid w:val="00434090"/>
    <w:rsid w:val="004357B7"/>
    <w:rsid w:val="004379CE"/>
    <w:rsid w:val="0044409B"/>
    <w:rsid w:val="0044413B"/>
    <w:rsid w:val="0044446E"/>
    <w:rsid w:val="00447157"/>
    <w:rsid w:val="004537E8"/>
    <w:rsid w:val="004540F1"/>
    <w:rsid w:val="00455900"/>
    <w:rsid w:val="00457DD3"/>
    <w:rsid w:val="0046156D"/>
    <w:rsid w:val="004616BB"/>
    <w:rsid w:val="004638A8"/>
    <w:rsid w:val="00465589"/>
    <w:rsid w:val="0046593A"/>
    <w:rsid w:val="00465C84"/>
    <w:rsid w:val="00473AE3"/>
    <w:rsid w:val="0047460A"/>
    <w:rsid w:val="00477109"/>
    <w:rsid w:val="00481EBB"/>
    <w:rsid w:val="00482D22"/>
    <w:rsid w:val="00482F7A"/>
    <w:rsid w:val="0048318A"/>
    <w:rsid w:val="004934DE"/>
    <w:rsid w:val="00495DE3"/>
    <w:rsid w:val="004A7E50"/>
    <w:rsid w:val="004B00EB"/>
    <w:rsid w:val="004B3E4F"/>
    <w:rsid w:val="004B4F55"/>
    <w:rsid w:val="004C168B"/>
    <w:rsid w:val="004D7537"/>
    <w:rsid w:val="004E0703"/>
    <w:rsid w:val="004E0FAE"/>
    <w:rsid w:val="004F1FBF"/>
    <w:rsid w:val="004F49F6"/>
    <w:rsid w:val="004F604D"/>
    <w:rsid w:val="004F66C0"/>
    <w:rsid w:val="004F699B"/>
    <w:rsid w:val="004F6AA0"/>
    <w:rsid w:val="00500F4B"/>
    <w:rsid w:val="00502E1D"/>
    <w:rsid w:val="005138E7"/>
    <w:rsid w:val="00515086"/>
    <w:rsid w:val="00524874"/>
    <w:rsid w:val="005346CC"/>
    <w:rsid w:val="00542573"/>
    <w:rsid w:val="00543108"/>
    <w:rsid w:val="005464B9"/>
    <w:rsid w:val="00556993"/>
    <w:rsid w:val="005571A1"/>
    <w:rsid w:val="00557C70"/>
    <w:rsid w:val="00560BF2"/>
    <w:rsid w:val="00561A21"/>
    <w:rsid w:val="005629D6"/>
    <w:rsid w:val="00564BAF"/>
    <w:rsid w:val="00566299"/>
    <w:rsid w:val="00566F27"/>
    <w:rsid w:val="00567814"/>
    <w:rsid w:val="0057338B"/>
    <w:rsid w:val="005772A1"/>
    <w:rsid w:val="00582169"/>
    <w:rsid w:val="00592BD8"/>
    <w:rsid w:val="00595E50"/>
    <w:rsid w:val="005963A8"/>
    <w:rsid w:val="00596B25"/>
    <w:rsid w:val="00597A31"/>
    <w:rsid w:val="005A11D2"/>
    <w:rsid w:val="005A3596"/>
    <w:rsid w:val="005A4411"/>
    <w:rsid w:val="005A5731"/>
    <w:rsid w:val="005A5EE7"/>
    <w:rsid w:val="005A6283"/>
    <w:rsid w:val="005B58C5"/>
    <w:rsid w:val="005C5662"/>
    <w:rsid w:val="005D5605"/>
    <w:rsid w:val="005D67EA"/>
    <w:rsid w:val="005E3302"/>
    <w:rsid w:val="005E7139"/>
    <w:rsid w:val="005E7D3D"/>
    <w:rsid w:val="005F7EDB"/>
    <w:rsid w:val="00601843"/>
    <w:rsid w:val="00601FAF"/>
    <w:rsid w:val="00602BDB"/>
    <w:rsid w:val="00605DE4"/>
    <w:rsid w:val="00606C15"/>
    <w:rsid w:val="00611FB5"/>
    <w:rsid w:val="00615570"/>
    <w:rsid w:val="00621E02"/>
    <w:rsid w:val="006274FC"/>
    <w:rsid w:val="00632CC7"/>
    <w:rsid w:val="006344C1"/>
    <w:rsid w:val="00634780"/>
    <w:rsid w:val="0063584C"/>
    <w:rsid w:val="00636C4C"/>
    <w:rsid w:val="006375DA"/>
    <w:rsid w:val="00643F76"/>
    <w:rsid w:val="006462BF"/>
    <w:rsid w:val="00647370"/>
    <w:rsid w:val="00653B3F"/>
    <w:rsid w:val="00654A49"/>
    <w:rsid w:val="00660119"/>
    <w:rsid w:val="00660182"/>
    <w:rsid w:val="00663602"/>
    <w:rsid w:val="0066424C"/>
    <w:rsid w:val="0066467C"/>
    <w:rsid w:val="00672836"/>
    <w:rsid w:val="00673689"/>
    <w:rsid w:val="00681A23"/>
    <w:rsid w:val="006904F9"/>
    <w:rsid w:val="00690BCB"/>
    <w:rsid w:val="006915D3"/>
    <w:rsid w:val="00692ECE"/>
    <w:rsid w:val="006939AA"/>
    <w:rsid w:val="00694AF4"/>
    <w:rsid w:val="006A1AA4"/>
    <w:rsid w:val="006A2A29"/>
    <w:rsid w:val="006A4D35"/>
    <w:rsid w:val="006A5382"/>
    <w:rsid w:val="006B064D"/>
    <w:rsid w:val="006B0EA7"/>
    <w:rsid w:val="006B45DB"/>
    <w:rsid w:val="006B50B5"/>
    <w:rsid w:val="006B540C"/>
    <w:rsid w:val="006C5A0D"/>
    <w:rsid w:val="006D2154"/>
    <w:rsid w:val="006D6F14"/>
    <w:rsid w:val="006E1773"/>
    <w:rsid w:val="006E2008"/>
    <w:rsid w:val="006E3756"/>
    <w:rsid w:val="006E4FC5"/>
    <w:rsid w:val="006E6D5A"/>
    <w:rsid w:val="006F3DE9"/>
    <w:rsid w:val="00701B77"/>
    <w:rsid w:val="00703DB1"/>
    <w:rsid w:val="007047B6"/>
    <w:rsid w:val="00705150"/>
    <w:rsid w:val="00705208"/>
    <w:rsid w:val="007168C2"/>
    <w:rsid w:val="00722094"/>
    <w:rsid w:val="007276FE"/>
    <w:rsid w:val="00731325"/>
    <w:rsid w:val="00732F72"/>
    <w:rsid w:val="00736A17"/>
    <w:rsid w:val="007416C3"/>
    <w:rsid w:val="0074567D"/>
    <w:rsid w:val="007456B1"/>
    <w:rsid w:val="00746F82"/>
    <w:rsid w:val="007471FE"/>
    <w:rsid w:val="0074794D"/>
    <w:rsid w:val="0075034C"/>
    <w:rsid w:val="00750A54"/>
    <w:rsid w:val="00753CAB"/>
    <w:rsid w:val="007573A6"/>
    <w:rsid w:val="00767CA6"/>
    <w:rsid w:val="00770224"/>
    <w:rsid w:val="00770577"/>
    <w:rsid w:val="00773F23"/>
    <w:rsid w:val="00776A70"/>
    <w:rsid w:val="00776ABE"/>
    <w:rsid w:val="00783D5E"/>
    <w:rsid w:val="007853A6"/>
    <w:rsid w:val="00791998"/>
    <w:rsid w:val="00793B5A"/>
    <w:rsid w:val="007947EA"/>
    <w:rsid w:val="007976B8"/>
    <w:rsid w:val="007A3AD1"/>
    <w:rsid w:val="007B0E9D"/>
    <w:rsid w:val="007B1B78"/>
    <w:rsid w:val="007B245C"/>
    <w:rsid w:val="007B268E"/>
    <w:rsid w:val="007B6975"/>
    <w:rsid w:val="007C0F28"/>
    <w:rsid w:val="007C1906"/>
    <w:rsid w:val="007C4B3B"/>
    <w:rsid w:val="007C4DEA"/>
    <w:rsid w:val="007D20E3"/>
    <w:rsid w:val="007D21FC"/>
    <w:rsid w:val="007D362F"/>
    <w:rsid w:val="007D4A64"/>
    <w:rsid w:val="007E1065"/>
    <w:rsid w:val="007E173F"/>
    <w:rsid w:val="007E6C98"/>
    <w:rsid w:val="007E7BF2"/>
    <w:rsid w:val="007E7EE1"/>
    <w:rsid w:val="007F0D06"/>
    <w:rsid w:val="007F225E"/>
    <w:rsid w:val="007F26A3"/>
    <w:rsid w:val="007F2753"/>
    <w:rsid w:val="007F2AA2"/>
    <w:rsid w:val="007F4974"/>
    <w:rsid w:val="008021F4"/>
    <w:rsid w:val="00803355"/>
    <w:rsid w:val="00803807"/>
    <w:rsid w:val="008049F7"/>
    <w:rsid w:val="00806F68"/>
    <w:rsid w:val="00813C42"/>
    <w:rsid w:val="008249D7"/>
    <w:rsid w:val="00827DC0"/>
    <w:rsid w:val="00831C13"/>
    <w:rsid w:val="008368CD"/>
    <w:rsid w:val="008374CD"/>
    <w:rsid w:val="00842029"/>
    <w:rsid w:val="0084231E"/>
    <w:rsid w:val="00842916"/>
    <w:rsid w:val="008477DD"/>
    <w:rsid w:val="00847843"/>
    <w:rsid w:val="00852925"/>
    <w:rsid w:val="00852970"/>
    <w:rsid w:val="00857513"/>
    <w:rsid w:val="008650E3"/>
    <w:rsid w:val="00867F05"/>
    <w:rsid w:val="00874BE4"/>
    <w:rsid w:val="00880A54"/>
    <w:rsid w:val="00880B99"/>
    <w:rsid w:val="008A1017"/>
    <w:rsid w:val="008A383B"/>
    <w:rsid w:val="008A3DED"/>
    <w:rsid w:val="008A61C3"/>
    <w:rsid w:val="008A7577"/>
    <w:rsid w:val="008A7B6C"/>
    <w:rsid w:val="008A7B7E"/>
    <w:rsid w:val="008B7946"/>
    <w:rsid w:val="008C0A91"/>
    <w:rsid w:val="008C12D8"/>
    <w:rsid w:val="008C5622"/>
    <w:rsid w:val="008C7C04"/>
    <w:rsid w:val="008D1E04"/>
    <w:rsid w:val="008D2C02"/>
    <w:rsid w:val="008D5767"/>
    <w:rsid w:val="008D74E8"/>
    <w:rsid w:val="008E02C8"/>
    <w:rsid w:val="008E0514"/>
    <w:rsid w:val="008E069F"/>
    <w:rsid w:val="008E1BCC"/>
    <w:rsid w:val="008E46D6"/>
    <w:rsid w:val="008E7731"/>
    <w:rsid w:val="008F59AC"/>
    <w:rsid w:val="008F6F60"/>
    <w:rsid w:val="009139CA"/>
    <w:rsid w:val="009145C4"/>
    <w:rsid w:val="00914B5F"/>
    <w:rsid w:val="00914F75"/>
    <w:rsid w:val="009170EA"/>
    <w:rsid w:val="0092646A"/>
    <w:rsid w:val="009301F2"/>
    <w:rsid w:val="0093306C"/>
    <w:rsid w:val="00933172"/>
    <w:rsid w:val="00934FCA"/>
    <w:rsid w:val="00936352"/>
    <w:rsid w:val="0094146A"/>
    <w:rsid w:val="00941F5F"/>
    <w:rsid w:val="009460F6"/>
    <w:rsid w:val="00946C23"/>
    <w:rsid w:val="0095209C"/>
    <w:rsid w:val="00953F61"/>
    <w:rsid w:val="00957072"/>
    <w:rsid w:val="00963BCA"/>
    <w:rsid w:val="00964126"/>
    <w:rsid w:val="009660F3"/>
    <w:rsid w:val="009720AF"/>
    <w:rsid w:val="00981300"/>
    <w:rsid w:val="00985BA2"/>
    <w:rsid w:val="0099006C"/>
    <w:rsid w:val="009912AF"/>
    <w:rsid w:val="00994F3C"/>
    <w:rsid w:val="0099589C"/>
    <w:rsid w:val="00995EB3"/>
    <w:rsid w:val="00995FEB"/>
    <w:rsid w:val="009A3F58"/>
    <w:rsid w:val="009A4FC2"/>
    <w:rsid w:val="009A71AC"/>
    <w:rsid w:val="009B131C"/>
    <w:rsid w:val="009C1202"/>
    <w:rsid w:val="009C1316"/>
    <w:rsid w:val="009C3B42"/>
    <w:rsid w:val="009C5B53"/>
    <w:rsid w:val="009D0FFD"/>
    <w:rsid w:val="009E0A99"/>
    <w:rsid w:val="009E79F6"/>
    <w:rsid w:val="00A02706"/>
    <w:rsid w:val="00A06F0C"/>
    <w:rsid w:val="00A11243"/>
    <w:rsid w:val="00A12DBD"/>
    <w:rsid w:val="00A14C16"/>
    <w:rsid w:val="00A2143A"/>
    <w:rsid w:val="00A256C9"/>
    <w:rsid w:val="00A27360"/>
    <w:rsid w:val="00A3017A"/>
    <w:rsid w:val="00A333A0"/>
    <w:rsid w:val="00A34FEA"/>
    <w:rsid w:val="00A37116"/>
    <w:rsid w:val="00A37F9B"/>
    <w:rsid w:val="00A52985"/>
    <w:rsid w:val="00A54045"/>
    <w:rsid w:val="00A56AF5"/>
    <w:rsid w:val="00A57703"/>
    <w:rsid w:val="00A6195B"/>
    <w:rsid w:val="00A7559E"/>
    <w:rsid w:val="00A77B67"/>
    <w:rsid w:val="00A82DEA"/>
    <w:rsid w:val="00A8687A"/>
    <w:rsid w:val="00A87620"/>
    <w:rsid w:val="00A90406"/>
    <w:rsid w:val="00A90A30"/>
    <w:rsid w:val="00A95F58"/>
    <w:rsid w:val="00AA14C6"/>
    <w:rsid w:val="00AA531D"/>
    <w:rsid w:val="00AA5F2F"/>
    <w:rsid w:val="00AA6C10"/>
    <w:rsid w:val="00AA74B8"/>
    <w:rsid w:val="00AB10C1"/>
    <w:rsid w:val="00AB137B"/>
    <w:rsid w:val="00AB2F10"/>
    <w:rsid w:val="00AB4D65"/>
    <w:rsid w:val="00AB62F1"/>
    <w:rsid w:val="00AB695B"/>
    <w:rsid w:val="00AC1195"/>
    <w:rsid w:val="00AC2091"/>
    <w:rsid w:val="00AC384A"/>
    <w:rsid w:val="00AC683C"/>
    <w:rsid w:val="00AD3584"/>
    <w:rsid w:val="00AD470B"/>
    <w:rsid w:val="00AE2642"/>
    <w:rsid w:val="00AE2BBA"/>
    <w:rsid w:val="00AE3EFB"/>
    <w:rsid w:val="00AE6295"/>
    <w:rsid w:val="00AE745D"/>
    <w:rsid w:val="00B0365A"/>
    <w:rsid w:val="00B0703E"/>
    <w:rsid w:val="00B10CE7"/>
    <w:rsid w:val="00B1395B"/>
    <w:rsid w:val="00B24157"/>
    <w:rsid w:val="00B2710A"/>
    <w:rsid w:val="00B30054"/>
    <w:rsid w:val="00B317B7"/>
    <w:rsid w:val="00B407A8"/>
    <w:rsid w:val="00B43B5A"/>
    <w:rsid w:val="00B46B1D"/>
    <w:rsid w:val="00B46D30"/>
    <w:rsid w:val="00B53E32"/>
    <w:rsid w:val="00B612D5"/>
    <w:rsid w:val="00B63E29"/>
    <w:rsid w:val="00B74378"/>
    <w:rsid w:val="00B753A2"/>
    <w:rsid w:val="00B756EB"/>
    <w:rsid w:val="00B82357"/>
    <w:rsid w:val="00B9007D"/>
    <w:rsid w:val="00B90640"/>
    <w:rsid w:val="00B90B47"/>
    <w:rsid w:val="00B9228B"/>
    <w:rsid w:val="00B9303C"/>
    <w:rsid w:val="00B93824"/>
    <w:rsid w:val="00BB2180"/>
    <w:rsid w:val="00BB5573"/>
    <w:rsid w:val="00BC69C2"/>
    <w:rsid w:val="00BD463F"/>
    <w:rsid w:val="00BD5E41"/>
    <w:rsid w:val="00BE3A33"/>
    <w:rsid w:val="00BE56B7"/>
    <w:rsid w:val="00BF2F1E"/>
    <w:rsid w:val="00BF3255"/>
    <w:rsid w:val="00BF3E24"/>
    <w:rsid w:val="00BF74D9"/>
    <w:rsid w:val="00BF7F26"/>
    <w:rsid w:val="00C042BD"/>
    <w:rsid w:val="00C067BB"/>
    <w:rsid w:val="00C11333"/>
    <w:rsid w:val="00C1261B"/>
    <w:rsid w:val="00C12C0B"/>
    <w:rsid w:val="00C13571"/>
    <w:rsid w:val="00C1627F"/>
    <w:rsid w:val="00C21BF4"/>
    <w:rsid w:val="00C25C43"/>
    <w:rsid w:val="00C25FA6"/>
    <w:rsid w:val="00C27B95"/>
    <w:rsid w:val="00C30097"/>
    <w:rsid w:val="00C328DE"/>
    <w:rsid w:val="00C32D88"/>
    <w:rsid w:val="00C334FF"/>
    <w:rsid w:val="00C35332"/>
    <w:rsid w:val="00C37B0C"/>
    <w:rsid w:val="00C37C61"/>
    <w:rsid w:val="00C403E8"/>
    <w:rsid w:val="00C44A07"/>
    <w:rsid w:val="00C45E22"/>
    <w:rsid w:val="00C461AE"/>
    <w:rsid w:val="00C46713"/>
    <w:rsid w:val="00C515C9"/>
    <w:rsid w:val="00C51BA5"/>
    <w:rsid w:val="00C533B2"/>
    <w:rsid w:val="00C56DD3"/>
    <w:rsid w:val="00C67D76"/>
    <w:rsid w:val="00C73640"/>
    <w:rsid w:val="00C74804"/>
    <w:rsid w:val="00C7550D"/>
    <w:rsid w:val="00C76F5D"/>
    <w:rsid w:val="00C77854"/>
    <w:rsid w:val="00C80DC9"/>
    <w:rsid w:val="00C84727"/>
    <w:rsid w:val="00C84C3A"/>
    <w:rsid w:val="00C85501"/>
    <w:rsid w:val="00C85579"/>
    <w:rsid w:val="00C87EC1"/>
    <w:rsid w:val="00C9449D"/>
    <w:rsid w:val="00C954CB"/>
    <w:rsid w:val="00C96327"/>
    <w:rsid w:val="00CA2F02"/>
    <w:rsid w:val="00CA305E"/>
    <w:rsid w:val="00CA6AD5"/>
    <w:rsid w:val="00CA74C1"/>
    <w:rsid w:val="00CC1D62"/>
    <w:rsid w:val="00CC3786"/>
    <w:rsid w:val="00CD15A7"/>
    <w:rsid w:val="00CE1C55"/>
    <w:rsid w:val="00CE3433"/>
    <w:rsid w:val="00CE5FEE"/>
    <w:rsid w:val="00D01650"/>
    <w:rsid w:val="00D0464B"/>
    <w:rsid w:val="00D13974"/>
    <w:rsid w:val="00D13D50"/>
    <w:rsid w:val="00D1698C"/>
    <w:rsid w:val="00D16F68"/>
    <w:rsid w:val="00D200D1"/>
    <w:rsid w:val="00D219B4"/>
    <w:rsid w:val="00D244C2"/>
    <w:rsid w:val="00D345A2"/>
    <w:rsid w:val="00D348D3"/>
    <w:rsid w:val="00D4436A"/>
    <w:rsid w:val="00D461C5"/>
    <w:rsid w:val="00D5235C"/>
    <w:rsid w:val="00D548C3"/>
    <w:rsid w:val="00D56AEB"/>
    <w:rsid w:val="00D56DF2"/>
    <w:rsid w:val="00D6364B"/>
    <w:rsid w:val="00D64637"/>
    <w:rsid w:val="00D711E4"/>
    <w:rsid w:val="00D77061"/>
    <w:rsid w:val="00D864CA"/>
    <w:rsid w:val="00D8656A"/>
    <w:rsid w:val="00D93480"/>
    <w:rsid w:val="00D97A5F"/>
    <w:rsid w:val="00DA05F4"/>
    <w:rsid w:val="00DA2C39"/>
    <w:rsid w:val="00DA3C03"/>
    <w:rsid w:val="00DA539D"/>
    <w:rsid w:val="00DA764B"/>
    <w:rsid w:val="00DB0147"/>
    <w:rsid w:val="00DB04D3"/>
    <w:rsid w:val="00DC1B06"/>
    <w:rsid w:val="00DC26F4"/>
    <w:rsid w:val="00DC563A"/>
    <w:rsid w:val="00DD1AF4"/>
    <w:rsid w:val="00DD1FCA"/>
    <w:rsid w:val="00DE0198"/>
    <w:rsid w:val="00DE5981"/>
    <w:rsid w:val="00DF0C95"/>
    <w:rsid w:val="00DF1831"/>
    <w:rsid w:val="00DF34EA"/>
    <w:rsid w:val="00DF6657"/>
    <w:rsid w:val="00E0165B"/>
    <w:rsid w:val="00E03F6B"/>
    <w:rsid w:val="00E147D4"/>
    <w:rsid w:val="00E152A7"/>
    <w:rsid w:val="00E25DEE"/>
    <w:rsid w:val="00E30091"/>
    <w:rsid w:val="00E3179B"/>
    <w:rsid w:val="00E34397"/>
    <w:rsid w:val="00E401D6"/>
    <w:rsid w:val="00E43D89"/>
    <w:rsid w:val="00E51409"/>
    <w:rsid w:val="00E5417F"/>
    <w:rsid w:val="00E71354"/>
    <w:rsid w:val="00E72798"/>
    <w:rsid w:val="00E73914"/>
    <w:rsid w:val="00E75237"/>
    <w:rsid w:val="00E7635E"/>
    <w:rsid w:val="00E76541"/>
    <w:rsid w:val="00E81AAB"/>
    <w:rsid w:val="00E85099"/>
    <w:rsid w:val="00E869EB"/>
    <w:rsid w:val="00E873B3"/>
    <w:rsid w:val="00E92946"/>
    <w:rsid w:val="00EA3503"/>
    <w:rsid w:val="00EA3BE5"/>
    <w:rsid w:val="00EB1CB6"/>
    <w:rsid w:val="00EB2847"/>
    <w:rsid w:val="00EB5CC4"/>
    <w:rsid w:val="00EB7238"/>
    <w:rsid w:val="00EC3F4B"/>
    <w:rsid w:val="00EC6BDC"/>
    <w:rsid w:val="00ED62CE"/>
    <w:rsid w:val="00EE5368"/>
    <w:rsid w:val="00EE78A7"/>
    <w:rsid w:val="00EF2358"/>
    <w:rsid w:val="00EF3C51"/>
    <w:rsid w:val="00EF5E3C"/>
    <w:rsid w:val="00F001D3"/>
    <w:rsid w:val="00F150A3"/>
    <w:rsid w:val="00F25C6C"/>
    <w:rsid w:val="00F326D1"/>
    <w:rsid w:val="00F34388"/>
    <w:rsid w:val="00F36D29"/>
    <w:rsid w:val="00F371C8"/>
    <w:rsid w:val="00F37FD7"/>
    <w:rsid w:val="00F446B4"/>
    <w:rsid w:val="00F4646A"/>
    <w:rsid w:val="00F50AAE"/>
    <w:rsid w:val="00F514B1"/>
    <w:rsid w:val="00F51A59"/>
    <w:rsid w:val="00F60396"/>
    <w:rsid w:val="00F634A8"/>
    <w:rsid w:val="00F67292"/>
    <w:rsid w:val="00F75953"/>
    <w:rsid w:val="00F75A6E"/>
    <w:rsid w:val="00F76CCA"/>
    <w:rsid w:val="00F83516"/>
    <w:rsid w:val="00F866AD"/>
    <w:rsid w:val="00F87849"/>
    <w:rsid w:val="00F92749"/>
    <w:rsid w:val="00FA2D4A"/>
    <w:rsid w:val="00FA5036"/>
    <w:rsid w:val="00FA5C88"/>
    <w:rsid w:val="00FA62AA"/>
    <w:rsid w:val="00FA6608"/>
    <w:rsid w:val="00FA6D0E"/>
    <w:rsid w:val="00FA7950"/>
    <w:rsid w:val="00FB1FB9"/>
    <w:rsid w:val="00FB2596"/>
    <w:rsid w:val="00FB289A"/>
    <w:rsid w:val="00FB3A28"/>
    <w:rsid w:val="00FB6DF5"/>
    <w:rsid w:val="00FC0202"/>
    <w:rsid w:val="00FC1008"/>
    <w:rsid w:val="00FC4BE0"/>
    <w:rsid w:val="00FC7097"/>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F6047A7"/>
  <w15:docId w15:val="{29F6F759-9AB6-4CBE-B558-6A7AE8D7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semiHidden/>
    <w:unhideWhenUsed/>
    <w:rsid w:val="00AE2BBA"/>
    <w:rPr>
      <w:sz w:val="16"/>
      <w:szCs w:val="16"/>
    </w:rPr>
  </w:style>
  <w:style w:type="paragraph" w:styleId="Textkomente">
    <w:name w:val="annotation text"/>
    <w:basedOn w:val="Normln"/>
    <w:link w:val="TextkomenteChar"/>
    <w:semiHidden/>
    <w:unhideWhenUsed/>
    <w:rsid w:val="00AE2BBA"/>
  </w:style>
  <w:style w:type="character" w:customStyle="1" w:styleId="TextkomenteChar">
    <w:name w:val="Text komentáře Char"/>
    <w:basedOn w:val="Standardnpsmoodstavce"/>
    <w:link w:val="Textkomente"/>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dc.cz/dalsi-informace/dokumenty-a-predpisy.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DSVYvHaSvWtXbdL8SDvx34SY3Ks=</ds:DigestValue>
    </ds:Reference>
  </ds:SignedInfo>
  <ds:SignatureValue>wmmGJ1DXbr8CPDsDXcIDgZYt5dFiIlOhpRq1vDv/4mXD5+2n9P0QasuTBUTZauxf67df2nY+kloJ7oSKsICxuIArxL48f0xjCJMhznRfSwU7g+43xjzuCJThdwVprAE3URckiLqFtimjd8cxs5UtufzCfBrXbthzL6bzHPOkxXJiFovcYIddr7TAvKrqSPBY+dWz9x6mWl9Qa7XAmVpTUnkgt0YEFjKSsLpi9OqQgRrXiewmovoDfB9wZZ+kO388LgHkNb5AZfBOQ4Zh5TxuhVFqE7m/lAjMnDbsWliJ/Cz/kNWqBACrTb0pKsIj6AAKlLMD9Wlb8a8Fu/uZZ5LcvA==</ds:SignatureValue>
  <ds:KeyInfo>
    <ds:KeyValue>
      <ds:RSAKeyValue>
        <ds:Modulus>yZRlen0sLQWAog8/4F+Wg0MdYzGhSH0AOwxFTyDJu1QYfKRVrENPAzOIrViTmy9FrY1gy8Hmrkx7nDNBSCrA/3qmdmVsIFUL2IyTCbRkq3zg7vXeluBIYXfRMsYa339tp2/KGw0uGraNk2XtfkEdcgSV0YcaBSDy3Ajoah66PSrB11WXWgrtn+rYEQiUzVFtXMJ7iHDLBJ4l/CYRhhXjFIowOFCtDz4DsJHxZLTnkVufcHKrA1ZlWheaWqT/qR0afGQj+Y0PeI7JssrWUFuPpoA0xYNsGkfn9sd7OPhfmC+WqjPt+8R1CAFmeBWyrG3jpSKzhZ8HQACyQqfpmvuJPQ==</ds:Modulus>
        <ds:Exponent>AQAB</ds:Exponent>
      </ds:RSAKeyValue>
    </ds:KeyValue>
    <ds:X509Data>
      <ds:X509Certificate>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4F+Wg0MdYzGhSH0AOwxFTyDJu1QYfKRVrENPAzOIrViTmy9FrY1gy8Hmrkx7nDNBSCrA/3qmdmVsIFUL2IyTCbRkq3zg7vXeluBIYXfRMsYa339tp2/KGw0uGraNk2XtfkEdcgSV0YcaBSDy3Ajoah66PSrB11WXWgrtn+rYEQiUzVFtXMJ7iHDLBJ4l/CYRhhXjFIowOFCtDz4DsJHxZLTnkVufcHKrA1ZlWheaWqT/qR0afGQj+Y0PeI7JssrWUFuPpoA0xYNsGkfn9sd7OPhfmC+WqjPt+8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moS9eSF5hpw2PlYFBNQRsbzre5+mOT2lP+OTKD+E4U4R9BGmUa9gTzycotCNSMTrTnxSVRS3MW7NF17nzpRKEE9efNM6vRT3+Ulhr4z2mPCB40StOe4faOQy2Usqd29qPYrw5VfAUxULACYTKIIlahPWjRTc3FZQvp6aAYaSzRNxyGaxOyCKj6hLIxpJVhnhnwBoZ29NciYQVC079g985hdtVYV+kQfAYlK5Yo4YygoUrTiSmWg8RHTFqDovcC+zj91AJOyj/vbDC/dDJIememzW8BDkFAwNolx/Cqfa94+4ImgI/L81P9N4fyXibfolKRQo8kviGUzskqz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M6DyZxPWXYbm5YGHYardPwZanQU=</ds:DigestValue>
      </ds:Reference>
      <ds:Reference URI="/word/document.xml?ContentType=application/vnd.openxmlformats-officedocument.wordprocessingml.document.main+xml">
        <ds:DigestMethod Algorithm="http://www.w3.org/2000/09/xmldsig#sha1"/>
        <ds:DigestValue>aq33ySlxJJ/aPZgYSV9V3I5LUI4=</ds:DigestValue>
      </ds:Reference>
      <ds:Reference URI="/word/fontTable.xml?ContentType=application/vnd.openxmlformats-officedocument.wordprocessingml.fontTable+xml">
        <ds:DigestMethod Algorithm="http://www.w3.org/2000/09/xmldsig#sha1"/>
        <ds:DigestValue>rKMFKLkPGJ1hNjz1hy6+NKO3S0w=</ds:DigestValue>
      </ds:Reference>
      <ds:Reference URI="/word/styles.xml?ContentType=application/vnd.openxmlformats-officedocument.wordprocessingml.styles+xml">
        <ds:DigestMethod Algorithm="http://www.w3.org/2000/09/xmldsig#sha1"/>
        <ds:DigestValue>BphP/bIY2mHABfG3kz+LYsH2QWk=</ds:DigestValue>
      </ds:Reference>
      <ds:Reference URI="/word/endnotes.xml?ContentType=application/vnd.openxmlformats-officedocument.wordprocessingml.endnotes+xml">
        <ds:DigestMethod Algorithm="http://www.w3.org/2000/09/xmldsig#sha1"/>
        <ds:DigestValue>ab5TViQODdyjs5Lurb4BiVDLayM=</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53PwtSxM3fNRvrX87E7KoGas4m4=</ds:DigestValue>
      </ds:Reference>
      <ds:Reference URI="/word/numbering.xml?ContentType=application/vnd.openxmlformats-officedocument.wordprocessingml.numbering+xml">
        <ds:DigestMethod Algorithm="http://www.w3.org/2000/09/xmldsig#sha1"/>
        <ds:DigestValue>w9N4NAcf2Llf2/Y/fOv7FpEVj4g=</ds:DigestValue>
      </ds:Reference>
      <ds:Reference URI="/word/footnotes.xml?ContentType=application/vnd.openxmlformats-officedocument.wordprocessingml.footnotes+xml">
        <ds:DigestMethod Algorithm="http://www.w3.org/2000/09/xmldsig#sha1"/>
        <ds:DigestValue>qdl/dsWnHzmhQWzXWVNUblc7mwU=</ds:DigestValue>
      </ds:Reference>
      <ds:Reference URI="/word/footer1.xml?ContentType=application/vnd.openxmlformats-officedocument.wordprocessingml.footer+xml">
        <ds:DigestMethod Algorithm="http://www.w3.org/2000/09/xmldsig#sha1"/>
        <ds:DigestValue>rpeP9B63AdzjRv90ADb+NTCNP9Y=</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q/Xmk5bcXBYeOvhZyfuZK+/KSs8=</ds:DigestValue>
      </ds:Reference>
      <ds:Reference URI="/word/settings.xml?ContentType=application/vnd.openxmlformats-officedocument.wordprocessingml.settings+xml">
        <ds:DigestMethod Algorithm="http://www.w3.org/2000/09/xmldsig#sha1"/>
        <ds:DigestValue>r8qKPHk7XJQrCn87nKb0KrfuNAY=</ds:DigestValue>
      </ds:Reference>
      <ds:Reference URI="/word/header1.xml?ContentType=application/vnd.openxmlformats-officedocument.wordprocessingml.header+xml">
        <ds:DigestMethod Algorithm="http://www.w3.org/2000/09/xmldsig#sha1"/>
        <ds:DigestValue>ieV/QQrjLQYquf3acGcXS+ttY+k=</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fKOzSDnZEpKXFgJwi9SXOFw3a8A=</ds:DigestValue>
      </ds:Reference>
    </ds:Manifest>
    <ds:SignatureProperties>
      <ds:SignatureProperty Id="idSignatureTime" Target="#idSignature1">
        <SignatureTime xmlns="http://schemas.openxmlformats.org/package/2006/digital-signature">
          <Format>YYYY-MM-DDThh:mm:ss.sTZD</Format>
          <Value>2017-08-08T11:23:48.4Z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4F7F-A4FD-43E9-AF60-1BA549BF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3196</Words>
  <Characters>18857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22009</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RUCOVA Karolina</cp:lastModifiedBy>
  <cp:revision>15</cp:revision>
  <cp:lastPrinted>2017-08-08T08:17:00Z</cp:lastPrinted>
  <dcterms:created xsi:type="dcterms:W3CDTF">2017-08-04T06:32:00Z</dcterms:created>
  <dcterms:modified xsi:type="dcterms:W3CDTF">2017-08-08T09:06:00Z</dcterms:modified>
</cp:coreProperties>
</file>